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34849" w14:textId="77777777" w:rsidR="00DC6832" w:rsidRPr="002B17A2" w:rsidRDefault="00DC6832" w:rsidP="00DC6832">
      <w:pPr>
        <w:rPr>
          <w:rFonts w:cs="Arial"/>
        </w:rPr>
      </w:pPr>
    </w:p>
    <w:p w14:paraId="5F28DCEE" w14:textId="77777777" w:rsidR="00DC6832" w:rsidRDefault="00DC6832" w:rsidP="00DC6832">
      <w:pPr>
        <w:pStyle w:val="Header"/>
      </w:pPr>
      <w:r>
        <w:t>Software Impact Analysis</w:t>
      </w:r>
    </w:p>
    <w:p w14:paraId="3DB08116" w14:textId="77777777" w:rsidR="00DC6832" w:rsidRPr="00927B50" w:rsidRDefault="00DC6832" w:rsidP="00DC6832">
      <w:pPr>
        <w:pStyle w:val="Header"/>
        <w:rPr>
          <w:rFonts w:cs="Arial"/>
          <w:color w:val="0000FF"/>
          <w:lang w:val="en-US"/>
        </w:rPr>
      </w:pPr>
    </w:p>
    <w:p w14:paraId="3754EEAD" w14:textId="77777777" w:rsidR="00DC6832" w:rsidRPr="00E750EF" w:rsidRDefault="00DC6832" w:rsidP="00DC6832">
      <w:pPr>
        <w:rPr>
          <w:rFonts w:cs="Arial"/>
          <w:lang w:val="en-US"/>
        </w:rPr>
      </w:pPr>
    </w:p>
    <w:p w14:paraId="505539D7" w14:textId="77777777" w:rsidR="00DC6832" w:rsidRPr="00E750EF" w:rsidRDefault="00DC6832" w:rsidP="00DC6832">
      <w:pPr>
        <w:rPr>
          <w:rFonts w:cs="Arial"/>
          <w:sz w:val="40"/>
          <w:szCs w:val="40"/>
          <w:lang w:val="en-US"/>
        </w:rPr>
      </w:pPr>
    </w:p>
    <w:p w14:paraId="7098C285" w14:textId="77777777" w:rsidR="00DC6832" w:rsidRPr="00E750EF" w:rsidRDefault="00DC6832" w:rsidP="00DC6832">
      <w:pPr>
        <w:rPr>
          <w:rFonts w:cs="Arial"/>
          <w:sz w:val="40"/>
          <w:szCs w:val="40"/>
          <w:lang w:val="en-US"/>
        </w:rPr>
      </w:pPr>
    </w:p>
    <w:p w14:paraId="2F6B6B38" w14:textId="77777777" w:rsidR="00DC6832" w:rsidRPr="00E750EF" w:rsidRDefault="00DC6832" w:rsidP="00DC6832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Revision History</w:t>
      </w:r>
      <w:r w:rsidRPr="00E750EF">
        <w:rPr>
          <w:rFonts w:cs="Arial"/>
          <w:sz w:val="40"/>
          <w:szCs w:val="40"/>
        </w:rPr>
        <w:t>:</w:t>
      </w:r>
    </w:p>
    <w:p w14:paraId="46FD0368" w14:textId="77777777" w:rsidR="00DC6832" w:rsidRPr="00E750EF" w:rsidRDefault="00DC6832" w:rsidP="00DC6832">
      <w:pPr>
        <w:rPr>
          <w:rFonts w:cs="Arial"/>
          <w:sz w:val="40"/>
          <w:szCs w:val="4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0"/>
        <w:gridCol w:w="1535"/>
        <w:gridCol w:w="2763"/>
        <w:gridCol w:w="1970"/>
        <w:gridCol w:w="3126"/>
      </w:tblGrid>
      <w:tr w:rsidR="00043D7F" w:rsidRPr="00E750EF" w14:paraId="6D5C96CB" w14:textId="77777777" w:rsidTr="006D464F">
        <w:tc>
          <w:tcPr>
            <w:tcW w:w="990" w:type="dxa"/>
          </w:tcPr>
          <w:p w14:paraId="7378923B" w14:textId="77777777" w:rsidR="00DC6832" w:rsidRPr="00E750EF" w:rsidRDefault="00DC6832" w:rsidP="00C556DD">
            <w:pPr>
              <w:rPr>
                <w:rFonts w:cs="Arial"/>
              </w:rPr>
            </w:pPr>
            <w:r w:rsidRPr="00E750EF">
              <w:rPr>
                <w:rFonts w:cs="Arial"/>
              </w:rPr>
              <w:t>Version No.</w:t>
            </w:r>
          </w:p>
        </w:tc>
        <w:tc>
          <w:tcPr>
            <w:tcW w:w="1535" w:type="dxa"/>
          </w:tcPr>
          <w:p w14:paraId="738EDF63" w14:textId="77777777" w:rsidR="00DC6832" w:rsidRPr="00E750EF" w:rsidRDefault="00DC6832" w:rsidP="00C556DD">
            <w:pPr>
              <w:rPr>
                <w:rFonts w:cs="Arial"/>
              </w:rPr>
            </w:pPr>
            <w:r w:rsidRPr="00E750EF">
              <w:rPr>
                <w:rFonts w:cs="Arial"/>
              </w:rPr>
              <w:t>Revision Date</w:t>
            </w:r>
          </w:p>
        </w:tc>
        <w:tc>
          <w:tcPr>
            <w:tcW w:w="2763" w:type="dxa"/>
          </w:tcPr>
          <w:p w14:paraId="4B1CBFD7" w14:textId="77777777" w:rsidR="00DC6832" w:rsidRPr="00E750EF" w:rsidRDefault="00DC6832" w:rsidP="00C556DD">
            <w:pPr>
              <w:rPr>
                <w:rFonts w:cs="Arial"/>
              </w:rPr>
            </w:pPr>
            <w:r w:rsidRPr="00E750EF">
              <w:rPr>
                <w:rFonts w:cs="Arial"/>
              </w:rPr>
              <w:t>Reason for Revision</w:t>
            </w:r>
          </w:p>
        </w:tc>
        <w:tc>
          <w:tcPr>
            <w:tcW w:w="1970" w:type="dxa"/>
          </w:tcPr>
          <w:p w14:paraId="28F88415" w14:textId="77777777" w:rsidR="00DC6832" w:rsidRPr="00E750EF" w:rsidRDefault="00DC6832" w:rsidP="00C556DD">
            <w:pPr>
              <w:rPr>
                <w:rFonts w:cs="Arial"/>
              </w:rPr>
            </w:pPr>
            <w:r w:rsidRPr="00E750EF">
              <w:rPr>
                <w:rFonts w:cs="Arial"/>
              </w:rPr>
              <w:t>Author/Revised by</w:t>
            </w:r>
          </w:p>
        </w:tc>
        <w:tc>
          <w:tcPr>
            <w:tcW w:w="3126" w:type="dxa"/>
          </w:tcPr>
          <w:p w14:paraId="60EFDF76" w14:textId="77777777" w:rsidR="00DC6832" w:rsidRPr="00E750EF" w:rsidRDefault="00DC6832" w:rsidP="00C556DD">
            <w:pPr>
              <w:rPr>
                <w:rFonts w:cs="Arial"/>
              </w:rPr>
            </w:pPr>
            <w:r w:rsidRPr="00E750EF">
              <w:rPr>
                <w:rFonts w:cs="Arial"/>
              </w:rPr>
              <w:t>Revision details</w:t>
            </w:r>
          </w:p>
        </w:tc>
      </w:tr>
      <w:tr w:rsidR="00043D7F" w:rsidRPr="00E750EF" w14:paraId="11A98286" w14:textId="77777777" w:rsidTr="006D464F">
        <w:tc>
          <w:tcPr>
            <w:tcW w:w="990" w:type="dxa"/>
          </w:tcPr>
          <w:p w14:paraId="1411DD4A" w14:textId="77777777" w:rsidR="00DC6832" w:rsidRPr="005157F4" w:rsidRDefault="00DC6832" w:rsidP="00C556DD">
            <w:pPr>
              <w:rPr>
                <w:rFonts w:cs="Arial"/>
              </w:rPr>
            </w:pPr>
            <w:r w:rsidRPr="005157F4">
              <w:rPr>
                <w:rFonts w:cs="Arial"/>
              </w:rPr>
              <w:t>0.1</w:t>
            </w:r>
          </w:p>
        </w:tc>
        <w:tc>
          <w:tcPr>
            <w:tcW w:w="1535" w:type="dxa"/>
          </w:tcPr>
          <w:p w14:paraId="0C6316F5" w14:textId="78B7B09A" w:rsidR="00DC6832" w:rsidRPr="005157F4" w:rsidRDefault="00DC6832" w:rsidP="00DC6832">
            <w:pPr>
              <w:rPr>
                <w:rFonts w:cs="Arial"/>
              </w:rPr>
            </w:pPr>
            <w:r>
              <w:rPr>
                <w:rFonts w:cs="Arial"/>
              </w:rPr>
              <w:t>16 June</w:t>
            </w:r>
            <w:r w:rsidRPr="005157F4">
              <w:rPr>
                <w:rFonts w:cs="Arial"/>
              </w:rPr>
              <w:t xml:space="preserve"> 201</w:t>
            </w:r>
            <w:r>
              <w:rPr>
                <w:rFonts w:cs="Arial"/>
              </w:rPr>
              <w:t>6</w:t>
            </w:r>
          </w:p>
        </w:tc>
        <w:tc>
          <w:tcPr>
            <w:tcW w:w="2763" w:type="dxa"/>
          </w:tcPr>
          <w:p w14:paraId="50747BE3" w14:textId="77777777" w:rsidR="00DC6832" w:rsidRPr="005157F4" w:rsidRDefault="00DC6832" w:rsidP="00C556DD">
            <w:pPr>
              <w:rPr>
                <w:rFonts w:cs="Arial"/>
                <w:lang w:val="en-US"/>
              </w:rPr>
            </w:pPr>
            <w:r w:rsidRPr="005157F4">
              <w:rPr>
                <w:rFonts w:cs="Arial"/>
                <w:lang w:val="en-US"/>
              </w:rPr>
              <w:t xml:space="preserve">First Draft </w:t>
            </w:r>
          </w:p>
        </w:tc>
        <w:tc>
          <w:tcPr>
            <w:tcW w:w="1970" w:type="dxa"/>
          </w:tcPr>
          <w:p w14:paraId="1FC186DD" w14:textId="4E880135" w:rsidR="00DC6832" w:rsidRPr="005157F4" w:rsidRDefault="00DC6832" w:rsidP="00C556DD">
            <w:pPr>
              <w:rPr>
                <w:rFonts w:cs="Arial"/>
              </w:rPr>
            </w:pPr>
            <w:r>
              <w:rPr>
                <w:rFonts w:cs="Arial"/>
              </w:rPr>
              <w:t>AHF</w:t>
            </w:r>
          </w:p>
        </w:tc>
        <w:tc>
          <w:tcPr>
            <w:tcW w:w="3126" w:type="dxa"/>
          </w:tcPr>
          <w:p w14:paraId="5E5F8621" w14:textId="77777777" w:rsidR="00DC6832" w:rsidRPr="005157F4" w:rsidRDefault="00DC6832" w:rsidP="00C556DD">
            <w:pPr>
              <w:rPr>
                <w:rFonts w:cs="Arial"/>
              </w:rPr>
            </w:pPr>
            <w:r w:rsidRPr="005157F4">
              <w:rPr>
                <w:rFonts w:cs="Arial"/>
              </w:rPr>
              <w:t>n/a</w:t>
            </w:r>
          </w:p>
        </w:tc>
      </w:tr>
      <w:tr w:rsidR="00043D7F" w:rsidRPr="00E750EF" w14:paraId="18EA1FBD" w14:textId="77777777" w:rsidTr="006D464F">
        <w:tc>
          <w:tcPr>
            <w:tcW w:w="990" w:type="dxa"/>
          </w:tcPr>
          <w:p w14:paraId="2F00FCB0" w14:textId="77777777" w:rsidR="00DC6832" w:rsidRPr="00E750EF" w:rsidRDefault="00DC6832" w:rsidP="00C556DD">
            <w:pPr>
              <w:rPr>
                <w:rFonts w:cs="Arial"/>
              </w:rPr>
            </w:pPr>
            <w:r>
              <w:rPr>
                <w:rFonts w:cs="Arial"/>
              </w:rPr>
              <w:t xml:space="preserve">0.2 </w:t>
            </w:r>
          </w:p>
        </w:tc>
        <w:tc>
          <w:tcPr>
            <w:tcW w:w="1535" w:type="dxa"/>
          </w:tcPr>
          <w:p w14:paraId="53EAB3A5" w14:textId="64971969" w:rsidR="00DC6832" w:rsidRPr="00E750EF" w:rsidRDefault="00DC6832" w:rsidP="00DC6832">
            <w:pPr>
              <w:rPr>
                <w:rFonts w:cs="Arial"/>
              </w:rPr>
            </w:pPr>
            <w:r>
              <w:rPr>
                <w:rFonts w:cs="Arial"/>
              </w:rPr>
              <w:t>21 June 2016</w:t>
            </w:r>
          </w:p>
        </w:tc>
        <w:tc>
          <w:tcPr>
            <w:tcW w:w="2763" w:type="dxa"/>
          </w:tcPr>
          <w:p w14:paraId="6DFA9442" w14:textId="50E2BCBA" w:rsidR="00DC6832" w:rsidRPr="00E750EF" w:rsidRDefault="00DC6832" w:rsidP="00DC6832">
            <w:pPr>
              <w:rPr>
                <w:rFonts w:cs="Arial"/>
              </w:rPr>
            </w:pPr>
            <w:r>
              <w:rPr>
                <w:rFonts w:cs="Arial"/>
              </w:rPr>
              <w:t>Update</w:t>
            </w:r>
          </w:p>
        </w:tc>
        <w:tc>
          <w:tcPr>
            <w:tcW w:w="1970" w:type="dxa"/>
          </w:tcPr>
          <w:p w14:paraId="4116A794" w14:textId="325CDA38" w:rsidR="00DC6832" w:rsidRPr="00E750EF" w:rsidRDefault="00DC6832" w:rsidP="00C556DD">
            <w:pPr>
              <w:rPr>
                <w:rFonts w:cs="Arial"/>
              </w:rPr>
            </w:pPr>
            <w:r>
              <w:rPr>
                <w:rFonts w:cs="Arial"/>
              </w:rPr>
              <w:t>AHF</w:t>
            </w:r>
          </w:p>
        </w:tc>
        <w:tc>
          <w:tcPr>
            <w:tcW w:w="3126" w:type="dxa"/>
          </w:tcPr>
          <w:p w14:paraId="1D27BF7F" w14:textId="6C8709BB" w:rsidR="00DC6832" w:rsidRPr="00E750EF" w:rsidRDefault="00DC6832" w:rsidP="00DC6832">
            <w:pPr>
              <w:rPr>
                <w:rFonts w:cs="Arial"/>
              </w:rPr>
            </w:pPr>
            <w:r>
              <w:rPr>
                <w:rFonts w:cs="Arial"/>
              </w:rPr>
              <w:t xml:space="preserve">Update from feedback and to improve the content of one section. </w:t>
            </w:r>
          </w:p>
        </w:tc>
      </w:tr>
      <w:tr w:rsidR="00043D7F" w:rsidRPr="00E750EF" w14:paraId="0D57D7E6" w14:textId="77777777" w:rsidTr="006D464F">
        <w:tc>
          <w:tcPr>
            <w:tcW w:w="990" w:type="dxa"/>
          </w:tcPr>
          <w:p w14:paraId="68D05CC4" w14:textId="77777777" w:rsidR="00DC6832" w:rsidRPr="00E750EF" w:rsidRDefault="00DC6832" w:rsidP="00C556DD">
            <w:pPr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535" w:type="dxa"/>
          </w:tcPr>
          <w:p w14:paraId="1C83B381" w14:textId="7CC7806F" w:rsidR="00DC6832" w:rsidRPr="00E750EF" w:rsidRDefault="00DC6832" w:rsidP="00C556DD">
            <w:pPr>
              <w:rPr>
                <w:rFonts w:cs="Arial"/>
              </w:rPr>
            </w:pPr>
            <w:r>
              <w:rPr>
                <w:rFonts w:cs="Arial"/>
              </w:rPr>
              <w:t>24 June 2016</w:t>
            </w:r>
          </w:p>
        </w:tc>
        <w:tc>
          <w:tcPr>
            <w:tcW w:w="2763" w:type="dxa"/>
          </w:tcPr>
          <w:p w14:paraId="038A2FB6" w14:textId="49EF8ED1" w:rsidR="00DC6832" w:rsidRPr="00E750EF" w:rsidRDefault="00DC6832" w:rsidP="00DC6832">
            <w:pPr>
              <w:rPr>
                <w:rFonts w:cs="Arial"/>
              </w:rPr>
            </w:pPr>
            <w:r>
              <w:rPr>
                <w:rFonts w:cs="Arial"/>
              </w:rPr>
              <w:t>Disclaimer for modified libraries</w:t>
            </w:r>
          </w:p>
        </w:tc>
        <w:tc>
          <w:tcPr>
            <w:tcW w:w="1970" w:type="dxa"/>
          </w:tcPr>
          <w:p w14:paraId="67551668" w14:textId="2CA0CC3F" w:rsidR="00DC6832" w:rsidRPr="00E750EF" w:rsidRDefault="00DC6832" w:rsidP="00C556DD">
            <w:pPr>
              <w:rPr>
                <w:rFonts w:cs="Arial"/>
              </w:rPr>
            </w:pPr>
            <w:r>
              <w:rPr>
                <w:rFonts w:cs="Arial"/>
              </w:rPr>
              <w:t>AHF</w:t>
            </w:r>
          </w:p>
        </w:tc>
        <w:tc>
          <w:tcPr>
            <w:tcW w:w="3126" w:type="dxa"/>
          </w:tcPr>
          <w:p w14:paraId="464983F3" w14:textId="55B2611E" w:rsidR="00DC6832" w:rsidRPr="00E750EF" w:rsidRDefault="00043D7F" w:rsidP="00C556DD">
            <w:pPr>
              <w:rPr>
                <w:rFonts w:cs="Arial"/>
              </w:rPr>
            </w:pPr>
            <w:r>
              <w:rPr>
                <w:rFonts w:cs="Arial"/>
              </w:rPr>
              <w:t xml:space="preserve">Added disclaimer for </w:t>
            </w:r>
            <w:proofErr w:type="spellStart"/>
            <w:r>
              <w:rPr>
                <w:rFonts w:cs="Arial"/>
              </w:rPr>
              <w:t>liabililty</w:t>
            </w:r>
            <w:proofErr w:type="spellEnd"/>
            <w:r>
              <w:rPr>
                <w:rFonts w:cs="Arial"/>
              </w:rPr>
              <w:t xml:space="preserve"> and responsibility if 3</w:t>
            </w:r>
            <w:r w:rsidRPr="00043D7F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party </w:t>
            </w:r>
            <w:proofErr w:type="spellStart"/>
            <w:r>
              <w:rPr>
                <w:rFonts w:cs="Arial"/>
              </w:rPr>
              <w:t>EmberPlus</w:t>
            </w:r>
            <w:proofErr w:type="spellEnd"/>
            <w:r>
              <w:rPr>
                <w:rFonts w:cs="Arial"/>
              </w:rPr>
              <w:t xml:space="preserve"> libraries are used. </w:t>
            </w:r>
          </w:p>
        </w:tc>
      </w:tr>
      <w:tr w:rsidR="00043D7F" w:rsidRPr="00E750EF" w14:paraId="742227F0" w14:textId="77777777" w:rsidTr="006D464F">
        <w:tc>
          <w:tcPr>
            <w:tcW w:w="990" w:type="dxa"/>
          </w:tcPr>
          <w:p w14:paraId="7E024521" w14:textId="29634EBC" w:rsidR="00DC6832" w:rsidRPr="00E750EF" w:rsidRDefault="004E6AFB" w:rsidP="00C556DD">
            <w:pPr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535" w:type="dxa"/>
          </w:tcPr>
          <w:p w14:paraId="3822F421" w14:textId="6DDCA99B" w:rsidR="00DC6832" w:rsidRPr="00E750EF" w:rsidRDefault="004E6AFB" w:rsidP="00956BB3">
            <w:pPr>
              <w:rPr>
                <w:rFonts w:cs="Arial"/>
              </w:rPr>
            </w:pPr>
            <w:r>
              <w:rPr>
                <w:rFonts w:cs="Arial"/>
              </w:rPr>
              <w:t>8 Ju</w:t>
            </w:r>
            <w:r w:rsidR="006B6071">
              <w:rPr>
                <w:rFonts w:cs="Arial"/>
              </w:rPr>
              <w:t>ly</w:t>
            </w:r>
            <w:r>
              <w:rPr>
                <w:rFonts w:cs="Arial"/>
              </w:rPr>
              <w:t xml:space="preserve"> 2016</w:t>
            </w:r>
          </w:p>
        </w:tc>
        <w:tc>
          <w:tcPr>
            <w:tcW w:w="2763" w:type="dxa"/>
          </w:tcPr>
          <w:p w14:paraId="2FFC7A9E" w14:textId="159C17C0" w:rsidR="00DC6832" w:rsidRPr="00E750EF" w:rsidRDefault="004E6AFB" w:rsidP="00C556DD">
            <w:pPr>
              <w:rPr>
                <w:rFonts w:cs="Arial"/>
              </w:rPr>
            </w:pPr>
            <w:r>
              <w:rPr>
                <w:rFonts w:cs="Arial"/>
              </w:rPr>
              <w:t>Added signature</w:t>
            </w:r>
          </w:p>
        </w:tc>
        <w:tc>
          <w:tcPr>
            <w:tcW w:w="1970" w:type="dxa"/>
          </w:tcPr>
          <w:p w14:paraId="03F8D712" w14:textId="31AF4B67" w:rsidR="00DC6832" w:rsidRPr="00E750EF" w:rsidRDefault="004E6AFB" w:rsidP="00C556DD">
            <w:pPr>
              <w:rPr>
                <w:rFonts w:cs="Arial"/>
              </w:rPr>
            </w:pPr>
            <w:r>
              <w:rPr>
                <w:rFonts w:cs="Arial"/>
              </w:rPr>
              <w:t>AHF</w:t>
            </w:r>
          </w:p>
        </w:tc>
        <w:tc>
          <w:tcPr>
            <w:tcW w:w="3126" w:type="dxa"/>
          </w:tcPr>
          <w:p w14:paraId="7C5F6E94" w14:textId="59956F17" w:rsidR="00DC6832" w:rsidRPr="00E750EF" w:rsidRDefault="004E6AFB" w:rsidP="00C556DD">
            <w:pPr>
              <w:rPr>
                <w:rFonts w:cs="Arial"/>
              </w:rPr>
            </w:pPr>
            <w:r>
              <w:rPr>
                <w:rFonts w:cs="Arial"/>
              </w:rPr>
              <w:t>Added PWs signature to disclaimer of copyright interest.</w:t>
            </w:r>
          </w:p>
        </w:tc>
      </w:tr>
      <w:tr w:rsidR="006D464F" w:rsidRPr="00E750EF" w14:paraId="2FD6E164" w14:textId="77777777" w:rsidTr="006D464F">
        <w:tc>
          <w:tcPr>
            <w:tcW w:w="990" w:type="dxa"/>
          </w:tcPr>
          <w:p w14:paraId="62A908E3" w14:textId="13CFBE13" w:rsidR="006D464F" w:rsidRDefault="006D464F" w:rsidP="006D464F">
            <w:pPr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535" w:type="dxa"/>
          </w:tcPr>
          <w:p w14:paraId="09C6EA0C" w14:textId="244D534F" w:rsidR="006D464F" w:rsidRDefault="006D464F" w:rsidP="006D464F">
            <w:pPr>
              <w:rPr>
                <w:rFonts w:cs="Arial"/>
              </w:rPr>
            </w:pPr>
            <w:r>
              <w:rPr>
                <w:rFonts w:cs="Arial"/>
              </w:rPr>
              <w:t>8 July 2016</w:t>
            </w:r>
          </w:p>
        </w:tc>
        <w:tc>
          <w:tcPr>
            <w:tcW w:w="2763" w:type="dxa"/>
          </w:tcPr>
          <w:p w14:paraId="2F0D9252" w14:textId="1DF30811" w:rsidR="006D464F" w:rsidRDefault="006D464F" w:rsidP="006D464F">
            <w:pPr>
              <w:rPr>
                <w:rFonts w:cs="Arial"/>
              </w:rPr>
            </w:pPr>
            <w:r>
              <w:rPr>
                <w:rFonts w:cs="Arial"/>
              </w:rPr>
              <w:t>Release</w:t>
            </w:r>
          </w:p>
        </w:tc>
        <w:tc>
          <w:tcPr>
            <w:tcW w:w="1970" w:type="dxa"/>
          </w:tcPr>
          <w:p w14:paraId="36B323F7" w14:textId="75B064AC" w:rsidR="006D464F" w:rsidRDefault="006D464F" w:rsidP="006D464F">
            <w:pPr>
              <w:rPr>
                <w:rFonts w:cs="Arial"/>
              </w:rPr>
            </w:pPr>
            <w:r>
              <w:rPr>
                <w:rFonts w:cs="Arial"/>
              </w:rPr>
              <w:t>AHF</w:t>
            </w:r>
          </w:p>
        </w:tc>
        <w:tc>
          <w:tcPr>
            <w:tcW w:w="3126" w:type="dxa"/>
          </w:tcPr>
          <w:p w14:paraId="11777BD9" w14:textId="2EC86E62" w:rsidR="006D464F" w:rsidRDefault="006D464F" w:rsidP="006D464F">
            <w:pPr>
              <w:rPr>
                <w:rFonts w:cs="Arial"/>
              </w:rPr>
            </w:pPr>
            <w:r>
              <w:rPr>
                <w:rFonts w:cs="Arial"/>
              </w:rPr>
              <w:t>Updated revision for software release.</w:t>
            </w:r>
          </w:p>
        </w:tc>
      </w:tr>
      <w:tr w:rsidR="007C428D" w:rsidRPr="00E750EF" w14:paraId="6E820480" w14:textId="77777777" w:rsidTr="006D464F">
        <w:tc>
          <w:tcPr>
            <w:tcW w:w="990" w:type="dxa"/>
          </w:tcPr>
          <w:p w14:paraId="156BC230" w14:textId="0CF3A40E" w:rsidR="007C428D" w:rsidRDefault="007C428D" w:rsidP="006D464F">
            <w:pPr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1535" w:type="dxa"/>
          </w:tcPr>
          <w:p w14:paraId="62055B9D" w14:textId="0980821C" w:rsidR="007C428D" w:rsidRDefault="007C428D" w:rsidP="006D464F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7C428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July 2016</w:t>
            </w:r>
          </w:p>
        </w:tc>
        <w:tc>
          <w:tcPr>
            <w:tcW w:w="2763" w:type="dxa"/>
          </w:tcPr>
          <w:p w14:paraId="02988E60" w14:textId="4B2FF183" w:rsidR="007C428D" w:rsidRDefault="007C428D" w:rsidP="006D464F">
            <w:pPr>
              <w:rPr>
                <w:rFonts w:cs="Arial"/>
              </w:rPr>
            </w:pPr>
            <w:r>
              <w:rPr>
                <w:rFonts w:cs="Arial"/>
              </w:rPr>
              <w:t>Incorrect location for source code.  Also added Summa.</w:t>
            </w:r>
          </w:p>
        </w:tc>
        <w:tc>
          <w:tcPr>
            <w:tcW w:w="1970" w:type="dxa"/>
          </w:tcPr>
          <w:p w14:paraId="319AA16A" w14:textId="0950FAF2" w:rsidR="007C428D" w:rsidRDefault="007C428D" w:rsidP="006D464F">
            <w:pPr>
              <w:rPr>
                <w:rFonts w:cs="Arial"/>
              </w:rPr>
            </w:pPr>
            <w:r>
              <w:rPr>
                <w:rFonts w:cs="Arial"/>
              </w:rPr>
              <w:t>RMW</w:t>
            </w:r>
          </w:p>
        </w:tc>
        <w:tc>
          <w:tcPr>
            <w:tcW w:w="3126" w:type="dxa"/>
          </w:tcPr>
          <w:p w14:paraId="142F1D41" w14:textId="28961B9F" w:rsidR="007C428D" w:rsidRDefault="007C428D" w:rsidP="007C428D">
            <w:pPr>
              <w:rPr>
                <w:rFonts w:cs="Arial"/>
              </w:rPr>
            </w:pPr>
            <w:r>
              <w:rPr>
                <w:rFonts w:cs="Arial"/>
              </w:rPr>
              <w:t xml:space="preserve">UN5712-R2 reference should be UN5713-R2.  On Summa this is UN6179-R1. </w:t>
            </w:r>
          </w:p>
        </w:tc>
      </w:tr>
    </w:tbl>
    <w:p w14:paraId="5D630BE9" w14:textId="77777777" w:rsidR="00DC6832" w:rsidRDefault="00DC6832" w:rsidP="00DC6832">
      <w:pPr>
        <w:rPr>
          <w:rFonts w:cs="Arial"/>
          <w:sz w:val="40"/>
          <w:szCs w:val="40"/>
        </w:rPr>
      </w:pPr>
    </w:p>
    <w:p w14:paraId="3BCCCEE0" w14:textId="77777777" w:rsidR="00DC6832" w:rsidRPr="00E750EF" w:rsidRDefault="00DC6832" w:rsidP="00DC6832">
      <w:pPr>
        <w:rPr>
          <w:rFonts w:cs="Arial"/>
          <w:sz w:val="40"/>
          <w:szCs w:val="40"/>
        </w:rPr>
      </w:pPr>
    </w:p>
    <w:p w14:paraId="3B292A10" w14:textId="77777777" w:rsidR="00DC6832" w:rsidRPr="00E750EF" w:rsidRDefault="00DC6832" w:rsidP="00DC6832">
      <w:pPr>
        <w:rPr>
          <w:rFonts w:cs="Arial"/>
          <w:sz w:val="40"/>
          <w:szCs w:val="40"/>
        </w:rPr>
      </w:pPr>
    </w:p>
    <w:p w14:paraId="353F749D" w14:textId="77777777" w:rsidR="00DC6832" w:rsidRPr="00E750EF" w:rsidRDefault="00DC6832" w:rsidP="00DC6832">
      <w:pPr>
        <w:rPr>
          <w:rFonts w:cs="Arial"/>
          <w:sz w:val="40"/>
          <w:szCs w:val="40"/>
        </w:rPr>
      </w:pPr>
    </w:p>
    <w:p w14:paraId="5E698BD7" w14:textId="77777777" w:rsidR="00DC6832" w:rsidRPr="00E750EF" w:rsidRDefault="00DC6832" w:rsidP="00DC6832">
      <w:pPr>
        <w:rPr>
          <w:rFonts w:cs="Arial"/>
          <w:sz w:val="40"/>
          <w:szCs w:val="40"/>
        </w:rPr>
      </w:pPr>
      <w:bookmarkStart w:id="0" w:name="_GoBack"/>
      <w:bookmarkEnd w:id="0"/>
    </w:p>
    <w:p w14:paraId="707BB894" w14:textId="77777777" w:rsidR="00DC6832" w:rsidRPr="00E750EF" w:rsidRDefault="00DC6832" w:rsidP="00DC6832">
      <w:pPr>
        <w:rPr>
          <w:rFonts w:cs="Arial"/>
          <w:sz w:val="40"/>
          <w:szCs w:val="40"/>
        </w:rPr>
      </w:pPr>
    </w:p>
    <w:p w14:paraId="1D5E26F7" w14:textId="77777777" w:rsidR="00DC6832" w:rsidRPr="005157F4" w:rsidRDefault="00DC6832" w:rsidP="00DC6832">
      <w:pPr>
        <w:rPr>
          <w:rFonts w:cs="Arial"/>
          <w:sz w:val="40"/>
          <w:szCs w:val="40"/>
        </w:rPr>
      </w:pPr>
      <w:r w:rsidRPr="005157F4">
        <w:rPr>
          <w:rFonts w:cs="Arial"/>
          <w:sz w:val="40"/>
          <w:szCs w:val="40"/>
        </w:rPr>
        <w:t>Calrec Audio Ltd.</w:t>
      </w:r>
    </w:p>
    <w:p w14:paraId="46221F2D" w14:textId="0AEB72D0" w:rsidR="00082BF8" w:rsidRDefault="00DC6832">
      <w:pPr>
        <w:spacing w:line="240" w:lineRule="auto"/>
      </w:pPr>
      <w:r>
        <w:br w:type="page"/>
      </w:r>
    </w:p>
    <w:sdt>
      <w:sdtPr>
        <w:rPr>
          <w:rFonts w:ascii="Arial" w:eastAsiaTheme="minorHAnsi" w:hAnsi="Arial" w:cs="Times New Roman"/>
          <w:color w:val="auto"/>
          <w:sz w:val="22"/>
          <w:szCs w:val="20"/>
          <w:lang w:val="en-GB" w:eastAsia="ja-JP"/>
        </w:rPr>
        <w:id w:val="-1846834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12D0B3" w14:textId="524DCFD6" w:rsidR="00082BF8" w:rsidRDefault="00082BF8">
          <w:pPr>
            <w:pStyle w:val="TOCHeading"/>
          </w:pPr>
          <w:r>
            <w:t>Table of Contents</w:t>
          </w:r>
        </w:p>
        <w:p w14:paraId="1BE9A51A" w14:textId="77777777" w:rsidR="001462D0" w:rsidRPr="001462D0" w:rsidRDefault="001462D0" w:rsidP="001462D0">
          <w:pPr>
            <w:rPr>
              <w:lang w:val="en-US" w:eastAsia="en-US"/>
            </w:rPr>
          </w:pPr>
        </w:p>
        <w:p w14:paraId="1C5D8A35" w14:textId="7771B70D" w:rsidR="00B01642" w:rsidRDefault="00082BF8">
          <w:pPr>
            <w:pStyle w:val="TOC1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754887" w:history="1">
            <w:r w:rsidR="00B01642" w:rsidRPr="00380BD6">
              <w:rPr>
                <w:rStyle w:val="Hyperlink"/>
                <w:noProof/>
              </w:rPr>
              <w:t>Introduction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_Toc455754887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3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4B8BD39E" w14:textId="2BA700C3" w:rsidR="00B01642" w:rsidRDefault="007C428D">
          <w:pPr>
            <w:pStyle w:val="TOC1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88" w:history="1">
            <w:r w:rsidR="00B01642" w:rsidRPr="00380BD6">
              <w:rPr>
                <w:rStyle w:val="Hyperlink"/>
                <w:noProof/>
              </w:rPr>
              <w:t>Licensing of the EmberPlus Library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_Toc455754888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4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4E422F5C" w14:textId="613E5B7D" w:rsidR="00B01642" w:rsidRDefault="007C428D">
          <w:pPr>
            <w:pStyle w:val="TOC1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89" w:history="1">
            <w:r w:rsidR="00B01642" w:rsidRPr="00380BD6">
              <w:rPr>
                <w:rStyle w:val="Hyperlink"/>
                <w:noProof/>
              </w:rPr>
              <w:t>Use of the EmberPlus Library by Calrec Audio Ltd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_Toc455754889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6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5C1FC9E4" w14:textId="5CCA1B81" w:rsidR="00B01642" w:rsidRDefault="007C428D">
          <w:pPr>
            <w:pStyle w:val="TOC1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0" w:history="1">
            <w:r w:rsidR="00B01642" w:rsidRPr="00380BD6">
              <w:rPr>
                <w:rStyle w:val="Hyperlink"/>
                <w:noProof/>
              </w:rPr>
              <w:t>Building the EmberPlus Library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_Toc455754890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7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4A911821" w14:textId="07A93CA5" w:rsidR="00B01642" w:rsidRDefault="007C428D">
          <w:pPr>
            <w:pStyle w:val="TOC1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1" w:history="1">
            <w:r w:rsidR="00B01642" w:rsidRPr="00380BD6">
              <w:rPr>
                <w:rStyle w:val="Hyperlink"/>
                <w:noProof/>
              </w:rPr>
              <w:t>Software Change History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_Toc455754891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8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3B577DD5" w14:textId="273CE08E" w:rsidR="00B01642" w:rsidRDefault="007C428D">
          <w:pPr>
            <w:pStyle w:val="TOC1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2" w:history="1">
            <w:r w:rsidR="00B01642" w:rsidRPr="00380BD6">
              <w:rPr>
                <w:rStyle w:val="Hyperlink"/>
                <w:noProof/>
              </w:rPr>
              <w:t>Appendix A – ember-plus APIs used by Calrec Audio Ltd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_Toc455754892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9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26833809" w14:textId="1680FAD7" w:rsidR="00B01642" w:rsidRDefault="007C428D">
          <w:pPr>
            <w:pStyle w:val="TOC2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3" w:history="1">
            <w:r w:rsidR="00B01642" w:rsidRPr="00380BD6">
              <w:rPr>
                <w:rStyle w:val="Hyperlink"/>
                <w:noProof/>
              </w:rPr>
              <w:t>libember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_Toc455754893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9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13097B14" w14:textId="1ECD5A80" w:rsidR="00B01642" w:rsidRDefault="007C428D">
          <w:pPr>
            <w:pStyle w:val="TOC3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4" w:history="1">
            <w:r w:rsidR="00B01642" w:rsidRPr="00380BD6">
              <w:rPr>
                <w:rStyle w:val="Hyperlink"/>
                <w:noProof/>
              </w:rPr>
              <w:t>BER files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_Toc455754894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9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6DC35E84" w14:textId="6154A13C" w:rsidR="00B01642" w:rsidRDefault="007C428D">
          <w:pPr>
            <w:pStyle w:val="TOC3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5" w:history="1">
            <w:r w:rsidR="00B01642" w:rsidRPr="00380BD6">
              <w:rPr>
                <w:rStyle w:val="Hyperlink"/>
                <w:noProof/>
              </w:rPr>
              <w:t>DOM files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_Toc455754895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9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7B0DED41" w14:textId="3394067A" w:rsidR="00B01642" w:rsidRDefault="007C428D">
          <w:pPr>
            <w:pStyle w:val="TOC3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6" w:history="1">
            <w:r w:rsidR="00B01642" w:rsidRPr="00380BD6">
              <w:rPr>
                <w:rStyle w:val="Hyperlink"/>
                <w:noProof/>
              </w:rPr>
              <w:t>Glow files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_Toc455754896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9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6053C7D4" w14:textId="749E5401" w:rsidR="00B01642" w:rsidRDefault="007C428D">
          <w:pPr>
            <w:pStyle w:val="TOC3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7" w:history="1">
            <w:r w:rsidR="00B01642" w:rsidRPr="00380BD6">
              <w:rPr>
                <w:rStyle w:val="Hyperlink"/>
                <w:noProof/>
              </w:rPr>
              <w:t>Util files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_Toc455754897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9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0925FB8B" w14:textId="09E68322" w:rsidR="00B01642" w:rsidRDefault="007C428D">
          <w:pPr>
            <w:pStyle w:val="TOC2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8" w:history="1">
            <w:r w:rsidR="00B01642" w:rsidRPr="00380BD6">
              <w:rPr>
                <w:rStyle w:val="Hyperlink"/>
                <w:noProof/>
              </w:rPr>
              <w:t>libs101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_Toc455754898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10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112FA9B6" w14:textId="1111467C" w:rsidR="00B01642" w:rsidRDefault="007C428D">
          <w:pPr>
            <w:pStyle w:val="TOC3"/>
            <w:tabs>
              <w:tab w:val="right" w:leader="dot" w:pos="10479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455754899" w:history="1">
            <w:r w:rsidR="00B01642" w:rsidRPr="00380BD6">
              <w:rPr>
                <w:rStyle w:val="Hyperlink"/>
                <w:noProof/>
              </w:rPr>
              <w:t>s101 files</w:t>
            </w:r>
            <w:r w:rsidR="00B01642">
              <w:rPr>
                <w:noProof/>
                <w:webHidden/>
              </w:rPr>
              <w:tab/>
            </w:r>
            <w:r w:rsidR="00B01642">
              <w:rPr>
                <w:noProof/>
                <w:webHidden/>
              </w:rPr>
              <w:fldChar w:fldCharType="begin"/>
            </w:r>
            <w:r w:rsidR="00B01642">
              <w:rPr>
                <w:noProof/>
                <w:webHidden/>
              </w:rPr>
              <w:instrText xml:space="preserve"> PAGEREF _Toc455754899 \h </w:instrText>
            </w:r>
            <w:r w:rsidR="00B01642">
              <w:rPr>
                <w:noProof/>
                <w:webHidden/>
              </w:rPr>
            </w:r>
            <w:r w:rsidR="00B01642">
              <w:rPr>
                <w:noProof/>
                <w:webHidden/>
              </w:rPr>
              <w:fldChar w:fldCharType="separate"/>
            </w:r>
            <w:r w:rsidR="00B01642">
              <w:rPr>
                <w:noProof/>
                <w:webHidden/>
              </w:rPr>
              <w:t>10</w:t>
            </w:r>
            <w:r w:rsidR="00B01642">
              <w:rPr>
                <w:noProof/>
                <w:webHidden/>
              </w:rPr>
              <w:fldChar w:fldCharType="end"/>
            </w:r>
          </w:hyperlink>
        </w:p>
        <w:p w14:paraId="3ADD2437" w14:textId="2C3F8852" w:rsidR="00082BF8" w:rsidRDefault="00082BF8">
          <w:r>
            <w:rPr>
              <w:b/>
              <w:bCs/>
              <w:noProof/>
            </w:rPr>
            <w:fldChar w:fldCharType="end"/>
          </w:r>
        </w:p>
      </w:sdtContent>
    </w:sdt>
    <w:p w14:paraId="4B0FCF4D" w14:textId="28B86C5E" w:rsidR="006D740E" w:rsidRDefault="006D740E">
      <w:pPr>
        <w:spacing w:line="240" w:lineRule="auto"/>
      </w:pPr>
    </w:p>
    <w:p w14:paraId="458BDD18" w14:textId="77777777" w:rsidR="00DC6832" w:rsidRDefault="00DC6832">
      <w:pPr>
        <w:spacing w:line="240" w:lineRule="auto"/>
        <w:rPr>
          <w:rFonts w:cs="Arial"/>
          <w:bCs/>
          <w:kern w:val="32"/>
          <w:sz w:val="30"/>
          <w:szCs w:val="32"/>
        </w:rPr>
      </w:pPr>
    </w:p>
    <w:p w14:paraId="21ADB830" w14:textId="77777777" w:rsidR="006D740E" w:rsidRDefault="006D740E">
      <w:pPr>
        <w:spacing w:line="240" w:lineRule="auto"/>
        <w:rPr>
          <w:rFonts w:cs="Arial"/>
          <w:bCs/>
          <w:kern w:val="32"/>
          <w:sz w:val="30"/>
          <w:szCs w:val="32"/>
        </w:rPr>
      </w:pPr>
    </w:p>
    <w:p w14:paraId="5BE77E5F" w14:textId="77777777" w:rsidR="00082BF8" w:rsidRDefault="00082BF8">
      <w:pPr>
        <w:spacing w:line="240" w:lineRule="auto"/>
        <w:rPr>
          <w:rFonts w:cs="Arial"/>
          <w:bCs/>
          <w:kern w:val="32"/>
          <w:sz w:val="30"/>
          <w:szCs w:val="32"/>
        </w:rPr>
      </w:pPr>
      <w:r>
        <w:br w:type="page"/>
      </w:r>
    </w:p>
    <w:p w14:paraId="187A09D3" w14:textId="3E4E4630" w:rsidR="00CE5F1D" w:rsidRDefault="00CE5F1D" w:rsidP="00CE5F1D">
      <w:pPr>
        <w:pStyle w:val="Heading1"/>
      </w:pPr>
      <w:bookmarkStart w:id="1" w:name="_Toc455754887"/>
      <w:r>
        <w:lastRenderedPageBreak/>
        <w:t>Introduction</w:t>
      </w:r>
      <w:bookmarkEnd w:id="1"/>
    </w:p>
    <w:p w14:paraId="404ED490" w14:textId="2B3D7141" w:rsidR="00644C28" w:rsidRDefault="00CE5F1D" w:rsidP="00CE5F1D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This document should accompany 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any Calrec Audio Ltd</w:t>
      </w:r>
      <w:r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software release that includes the </w:t>
      </w:r>
      <w:proofErr w:type="spellStart"/>
      <w:r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EmberPlus</w:t>
      </w:r>
      <w:proofErr w:type="spellEnd"/>
      <w:r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shared</w:t>
      </w:r>
      <w:r w:rsidR="00254B65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library</w:t>
      </w:r>
      <w:r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. I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 provides information about how Calrec Audio Ltd uses the </w:t>
      </w:r>
      <w:proofErr w:type="spellStart"/>
      <w:r w:rsidR="007379EF" w:rsidRPr="004C755C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libember</w:t>
      </w:r>
      <w:proofErr w:type="spellEnd"/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and </w:t>
      </w:r>
      <w:r w:rsidR="007379EF" w:rsidRPr="004C755C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libs101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libraries </w:t>
      </w:r>
      <w:r w:rsidR="00254B65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from the open source ember-plus project 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and </w:t>
      </w:r>
      <w:r w:rsidR="00A10872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about 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the source code distributed with the</w:t>
      </w:r>
      <w:r w:rsidR="00A10872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="004C755C"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EmberPlus</w:t>
      </w:r>
      <w:proofErr w:type="spellEnd"/>
      <w:r w:rsidR="004C755C"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r w:rsidR="00882EA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b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inary.</w:t>
      </w:r>
      <w:r w:rsidRPr="00CB6C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</w:p>
    <w:p w14:paraId="78ACB440" w14:textId="77777777" w:rsidR="00D209A4" w:rsidRDefault="00D209A4" w:rsidP="00CE5F1D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083070A5" w14:textId="6E537F56" w:rsidR="00644C28" w:rsidRPr="00644C28" w:rsidRDefault="00644C28" w:rsidP="00644C28">
      <w:pPr>
        <w:spacing w:line="240" w:lineRule="auto"/>
        <w:rPr>
          <w:rFonts w:cs="Arial"/>
          <w:bCs/>
          <w:kern w:val="32"/>
          <w:sz w:val="30"/>
          <w:szCs w:val="32"/>
        </w:rPr>
      </w:pPr>
      <w:r>
        <w:rPr>
          <w:rFonts w:cs="Arial"/>
          <w:bCs/>
          <w:kern w:val="32"/>
          <w:sz w:val="30"/>
          <w:szCs w:val="32"/>
        </w:rPr>
        <w:br w:type="page"/>
      </w:r>
    </w:p>
    <w:p w14:paraId="331AE393" w14:textId="644C613B" w:rsidR="00324D03" w:rsidRDefault="0024192A" w:rsidP="00324D03">
      <w:pPr>
        <w:pStyle w:val="Heading1"/>
        <w:rPr>
          <w:rFonts w:ascii="Times New Roman" w:hAnsi="Times New Roman"/>
          <w:sz w:val="36"/>
          <w:lang w:eastAsia="en-GB"/>
        </w:rPr>
      </w:pPr>
      <w:bookmarkStart w:id="2" w:name="_Toc455754888"/>
      <w:r>
        <w:lastRenderedPageBreak/>
        <w:t>Licensing</w:t>
      </w:r>
      <w:r w:rsidR="006A70DD">
        <w:t xml:space="preserve"> of the </w:t>
      </w:r>
      <w:proofErr w:type="spellStart"/>
      <w:r w:rsidR="006A70DD">
        <w:t>EmberPlus</w:t>
      </w:r>
      <w:proofErr w:type="spellEnd"/>
      <w:r w:rsidR="006A70DD">
        <w:t xml:space="preserve"> L</w:t>
      </w:r>
      <w:r w:rsidR="00644C28">
        <w:t>ibrary</w:t>
      </w:r>
      <w:bookmarkEnd w:id="2"/>
    </w:p>
    <w:p w14:paraId="2999424A" w14:textId="53650446" w:rsidR="00324D03" w:rsidRDefault="00324D03" w:rsidP="00324D0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software in the </w:t>
      </w:r>
      <w:proofErr w:type="spellStart"/>
      <w:r>
        <w:rPr>
          <w:color w:val="000000"/>
          <w:sz w:val="27"/>
          <w:szCs w:val="27"/>
        </w:rPr>
        <w:t>EmberPlus</w:t>
      </w:r>
      <w:proofErr w:type="spellEnd"/>
      <w:r>
        <w:rPr>
          <w:color w:val="000000"/>
          <w:sz w:val="27"/>
          <w:szCs w:val="27"/>
        </w:rPr>
        <w:t xml:space="preserve"> library is licensed under the GNU Lesser General Public License Version 2.1</w:t>
      </w:r>
      <w:r w:rsidR="005B7558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GNU LGPL v2.1</w:t>
      </w:r>
      <w:r w:rsidR="005B7558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 A copy of the license should accompany the distribut</w:t>
      </w:r>
      <w:r w:rsidR="009E02A9">
        <w:rPr>
          <w:color w:val="000000"/>
          <w:sz w:val="27"/>
          <w:szCs w:val="27"/>
        </w:rPr>
        <w:t>ed source code</w:t>
      </w:r>
      <w:r>
        <w:rPr>
          <w:color w:val="000000"/>
          <w:sz w:val="27"/>
          <w:szCs w:val="27"/>
        </w:rPr>
        <w:t xml:space="preserve">. </w:t>
      </w:r>
      <w:r w:rsidR="005B7558">
        <w:rPr>
          <w:color w:val="000000"/>
          <w:sz w:val="27"/>
          <w:szCs w:val="27"/>
        </w:rPr>
        <w:t xml:space="preserve">Otherwise it may be obtained by writing to </w:t>
      </w:r>
      <w:r>
        <w:rPr>
          <w:color w:val="000000"/>
          <w:sz w:val="27"/>
          <w:szCs w:val="27"/>
        </w:rPr>
        <w:t xml:space="preserve">the Free Software Foundation, Inc., 51 Franklin Street, Fifth Floor, </w:t>
      </w:r>
      <w:proofErr w:type="gramStart"/>
      <w:r>
        <w:rPr>
          <w:color w:val="000000"/>
          <w:sz w:val="27"/>
          <w:szCs w:val="27"/>
        </w:rPr>
        <w:t>Boston</w:t>
      </w:r>
      <w:proofErr w:type="gramEnd"/>
      <w:r>
        <w:rPr>
          <w:color w:val="000000"/>
          <w:sz w:val="27"/>
          <w:szCs w:val="27"/>
        </w:rPr>
        <w:t>, MA</w:t>
      </w:r>
      <w:r w:rsidR="005B7558">
        <w:rPr>
          <w:color w:val="000000"/>
          <w:sz w:val="27"/>
          <w:szCs w:val="27"/>
        </w:rPr>
        <w:t xml:space="preserve"> 02110-1301 </w:t>
      </w:r>
      <w:r>
        <w:rPr>
          <w:color w:val="000000"/>
          <w:sz w:val="27"/>
          <w:szCs w:val="27"/>
        </w:rPr>
        <w:t>USA. The text for th</w:t>
      </w:r>
      <w:r w:rsidR="006A4337">
        <w:rPr>
          <w:color w:val="000000"/>
          <w:sz w:val="27"/>
          <w:szCs w:val="27"/>
        </w:rPr>
        <w:t xml:space="preserve">e license </w:t>
      </w:r>
      <w:r>
        <w:rPr>
          <w:color w:val="000000"/>
          <w:sz w:val="27"/>
          <w:szCs w:val="27"/>
        </w:rPr>
        <w:t xml:space="preserve">along with the terms and conditions applicable to the license can </w:t>
      </w:r>
      <w:r w:rsidR="006A4337">
        <w:rPr>
          <w:color w:val="000000"/>
          <w:sz w:val="27"/>
          <w:szCs w:val="27"/>
        </w:rPr>
        <w:t xml:space="preserve">also </w:t>
      </w:r>
      <w:r>
        <w:rPr>
          <w:color w:val="000000"/>
          <w:sz w:val="27"/>
          <w:szCs w:val="27"/>
        </w:rPr>
        <w:t xml:space="preserve">be obtained from the GNU website </w:t>
      </w:r>
      <w:hyperlink r:id="rId8" w:history="1">
        <w:r>
          <w:rPr>
            <w:rStyle w:val="Hyperlink"/>
            <w:sz w:val="27"/>
            <w:szCs w:val="27"/>
          </w:rPr>
          <w:t>here</w:t>
        </w:r>
      </w:hyperlink>
      <w:r>
        <w:rPr>
          <w:color w:val="000000"/>
          <w:sz w:val="27"/>
          <w:szCs w:val="27"/>
        </w:rPr>
        <w:t>.</w:t>
      </w:r>
    </w:p>
    <w:p w14:paraId="7790DA16" w14:textId="53EED503" w:rsidR="00324D03" w:rsidRDefault="00324D03" w:rsidP="00324D03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The software is provided “AS IS” without any warranty or guarantees. </w:t>
      </w:r>
      <w:r w:rsidR="008D5168">
        <w:rPr>
          <w:b/>
          <w:color w:val="000000"/>
          <w:sz w:val="27"/>
          <w:szCs w:val="27"/>
        </w:rPr>
        <w:t xml:space="preserve">Calrec Audio </w:t>
      </w:r>
      <w:r w:rsidR="007379EF">
        <w:rPr>
          <w:b/>
          <w:color w:val="000000"/>
          <w:sz w:val="27"/>
          <w:szCs w:val="27"/>
        </w:rPr>
        <w:t>Ltd</w:t>
      </w:r>
      <w:r>
        <w:rPr>
          <w:b/>
          <w:color w:val="000000"/>
          <w:sz w:val="27"/>
          <w:szCs w:val="27"/>
        </w:rPr>
        <w:t xml:space="preserve"> disclaims any expressed or implied warranties of merchantability and fitness for a particular </w:t>
      </w:r>
      <w:r w:rsidR="00BB64A9">
        <w:rPr>
          <w:b/>
          <w:color w:val="000000"/>
          <w:sz w:val="27"/>
          <w:szCs w:val="27"/>
        </w:rPr>
        <w:t>use</w:t>
      </w:r>
      <w:r>
        <w:rPr>
          <w:b/>
          <w:color w:val="000000"/>
          <w:sz w:val="27"/>
          <w:szCs w:val="27"/>
        </w:rPr>
        <w:t>.</w:t>
      </w:r>
      <w:r w:rsidR="00286515">
        <w:rPr>
          <w:b/>
          <w:color w:val="000000"/>
          <w:sz w:val="27"/>
          <w:szCs w:val="27"/>
        </w:rPr>
        <w:t xml:space="preserve"> Calrec Audio Ltd draws the reader’s attention to Sections 15 and 16 of the </w:t>
      </w:r>
      <w:hyperlink r:id="rId9" w:history="1">
        <w:r w:rsidR="00286515">
          <w:rPr>
            <w:rStyle w:val="Hyperlink"/>
            <w:b/>
            <w:sz w:val="27"/>
            <w:szCs w:val="27"/>
          </w:rPr>
          <w:t>GNU LGPL v2.1</w:t>
        </w:r>
      </w:hyperlink>
      <w:r w:rsidR="00286515" w:rsidRPr="00286515">
        <w:rPr>
          <w:rStyle w:val="Hyperlink"/>
          <w:b/>
          <w:color w:val="auto"/>
          <w:sz w:val="27"/>
          <w:szCs w:val="27"/>
          <w:u w:val="none"/>
        </w:rPr>
        <w:t xml:space="preserve"> for the full terms of the warranty disclaimer</w:t>
      </w:r>
      <w:r w:rsidR="00286515" w:rsidRPr="00286515">
        <w:rPr>
          <w:rStyle w:val="Hyperlink"/>
          <w:b/>
          <w:sz w:val="27"/>
          <w:szCs w:val="27"/>
          <w:u w:val="none"/>
        </w:rPr>
        <w:t>.</w:t>
      </w:r>
      <w:r w:rsidR="00286515">
        <w:rPr>
          <w:rStyle w:val="Hyperlink"/>
          <w:b/>
          <w:sz w:val="27"/>
          <w:szCs w:val="27"/>
        </w:rPr>
        <w:t xml:space="preserve"> </w:t>
      </w:r>
    </w:p>
    <w:p w14:paraId="0B0B6998" w14:textId="77777777" w:rsidR="00BB64A9" w:rsidRDefault="00324D03" w:rsidP="00324D0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proofErr w:type="spellStart"/>
      <w:r>
        <w:rPr>
          <w:color w:val="000000"/>
          <w:sz w:val="27"/>
          <w:szCs w:val="27"/>
        </w:rPr>
        <w:t>EmberPlus</w:t>
      </w:r>
      <w:proofErr w:type="spellEnd"/>
      <w:r>
        <w:rPr>
          <w:color w:val="000000"/>
          <w:sz w:val="27"/>
          <w:szCs w:val="27"/>
        </w:rPr>
        <w:t xml:space="preserve"> library</w:t>
      </w:r>
      <w:r w:rsidR="00BB64A9">
        <w:rPr>
          <w:color w:val="000000"/>
          <w:sz w:val="27"/>
          <w:szCs w:val="27"/>
        </w:rPr>
        <w:t xml:space="preserve"> combines</w:t>
      </w:r>
      <w:r>
        <w:rPr>
          <w:color w:val="000000"/>
          <w:sz w:val="27"/>
          <w:szCs w:val="27"/>
        </w:rPr>
        <w:t xml:space="preserve"> </w:t>
      </w:r>
      <w:r w:rsidR="00BB64A9">
        <w:rPr>
          <w:color w:val="000000"/>
          <w:sz w:val="27"/>
          <w:szCs w:val="27"/>
        </w:rPr>
        <w:t xml:space="preserve">the </w:t>
      </w:r>
      <w:proofErr w:type="spellStart"/>
      <w:r w:rsidR="00BB64A9">
        <w:rPr>
          <w:color w:val="000000"/>
          <w:sz w:val="27"/>
          <w:szCs w:val="27"/>
        </w:rPr>
        <w:t>libember</w:t>
      </w:r>
      <w:proofErr w:type="spellEnd"/>
      <w:r w:rsidR="00BB64A9">
        <w:rPr>
          <w:color w:val="000000"/>
          <w:sz w:val="27"/>
          <w:szCs w:val="27"/>
        </w:rPr>
        <w:t xml:space="preserve"> and libs101 </w:t>
      </w:r>
      <w:r>
        <w:rPr>
          <w:color w:val="000000"/>
          <w:sz w:val="27"/>
          <w:szCs w:val="27"/>
        </w:rPr>
        <w:t xml:space="preserve">libraries from the ember-plus open source project hosted on the GitHub </w:t>
      </w:r>
      <w:hyperlink r:id="rId10" w:history="1">
        <w:r>
          <w:rPr>
            <w:rStyle w:val="Hyperlink"/>
            <w:b/>
            <w:sz w:val="27"/>
            <w:szCs w:val="27"/>
          </w:rPr>
          <w:t>ember-plus page</w:t>
        </w:r>
      </w:hyperlink>
      <w:r w:rsidR="00BB64A9">
        <w:rPr>
          <w:color w:val="000000"/>
          <w:sz w:val="27"/>
          <w:szCs w:val="27"/>
        </w:rPr>
        <w:t xml:space="preserve"> into a single dynamically linked library. </w:t>
      </w:r>
      <w:r>
        <w:rPr>
          <w:color w:val="000000"/>
          <w:sz w:val="27"/>
          <w:szCs w:val="27"/>
        </w:rPr>
        <w:t xml:space="preserve"> </w:t>
      </w:r>
    </w:p>
    <w:p w14:paraId="6561C845" w14:textId="73552F2B" w:rsidR="009E02A9" w:rsidRDefault="00324D03" w:rsidP="00324D0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comply with the </w:t>
      </w:r>
      <w:r w:rsidR="00BB64A9">
        <w:rPr>
          <w:color w:val="000000"/>
          <w:sz w:val="27"/>
          <w:szCs w:val="27"/>
        </w:rPr>
        <w:t>GNU LGPL v2.1</w:t>
      </w:r>
      <w:r w:rsidR="008378B6">
        <w:rPr>
          <w:color w:val="000000"/>
          <w:sz w:val="27"/>
          <w:szCs w:val="27"/>
        </w:rPr>
        <w:t>,</w:t>
      </w:r>
      <w:r w:rsidR="00A9157C">
        <w:rPr>
          <w:color w:val="000000"/>
          <w:sz w:val="27"/>
          <w:szCs w:val="27"/>
        </w:rPr>
        <w:t xml:space="preserve"> </w:t>
      </w:r>
      <w:r w:rsidR="008D5168">
        <w:rPr>
          <w:color w:val="000000"/>
          <w:sz w:val="27"/>
          <w:szCs w:val="27"/>
        </w:rPr>
        <w:t xml:space="preserve">Calrec Audio </w:t>
      </w:r>
      <w:r w:rsidR="007379EF">
        <w:rPr>
          <w:color w:val="000000"/>
          <w:sz w:val="27"/>
          <w:szCs w:val="27"/>
        </w:rPr>
        <w:t>Ltd</w:t>
      </w:r>
      <w:r w:rsidR="00BB64A9">
        <w:rPr>
          <w:color w:val="000000"/>
          <w:sz w:val="27"/>
          <w:szCs w:val="27"/>
        </w:rPr>
        <w:t xml:space="preserve"> is </w:t>
      </w:r>
      <w:r>
        <w:rPr>
          <w:color w:val="000000"/>
          <w:sz w:val="27"/>
          <w:szCs w:val="27"/>
        </w:rPr>
        <w:t xml:space="preserve">distributing the source code along with the </w:t>
      </w:r>
      <w:r w:rsidR="00C37E73">
        <w:rPr>
          <w:color w:val="000000"/>
          <w:sz w:val="27"/>
          <w:szCs w:val="27"/>
        </w:rPr>
        <w:t xml:space="preserve">binary of the </w:t>
      </w:r>
      <w:proofErr w:type="spellStart"/>
      <w:r>
        <w:rPr>
          <w:color w:val="000000"/>
          <w:sz w:val="27"/>
          <w:szCs w:val="27"/>
        </w:rPr>
        <w:t>EmberPlus</w:t>
      </w:r>
      <w:proofErr w:type="spellEnd"/>
      <w:r w:rsidR="00D64074">
        <w:rPr>
          <w:color w:val="000000"/>
          <w:sz w:val="27"/>
          <w:szCs w:val="27"/>
        </w:rPr>
        <w:t xml:space="preserve"> library</w:t>
      </w:r>
      <w:r>
        <w:rPr>
          <w:color w:val="000000"/>
          <w:sz w:val="27"/>
          <w:szCs w:val="27"/>
        </w:rPr>
        <w:t>.</w:t>
      </w:r>
      <w:r w:rsidR="00A9157C">
        <w:rPr>
          <w:color w:val="000000"/>
          <w:sz w:val="27"/>
          <w:szCs w:val="27"/>
        </w:rPr>
        <w:t xml:space="preserve"> The source code can be found in a </w:t>
      </w:r>
      <w:proofErr w:type="spellStart"/>
      <w:r w:rsidR="00A9157C">
        <w:rPr>
          <w:color w:val="000000"/>
          <w:sz w:val="27"/>
          <w:szCs w:val="27"/>
        </w:rPr>
        <w:t>gzip</w:t>
      </w:r>
      <w:proofErr w:type="spellEnd"/>
      <w:r w:rsidR="00A9157C">
        <w:rPr>
          <w:color w:val="000000"/>
          <w:sz w:val="27"/>
          <w:szCs w:val="27"/>
        </w:rPr>
        <w:t xml:space="preserve"> archive in the Sources folder of the UN571</w:t>
      </w:r>
      <w:r w:rsidR="007C428D">
        <w:rPr>
          <w:color w:val="000000"/>
          <w:sz w:val="27"/>
          <w:szCs w:val="27"/>
        </w:rPr>
        <w:t>3</w:t>
      </w:r>
      <w:r w:rsidR="00A9157C">
        <w:rPr>
          <w:color w:val="000000"/>
          <w:sz w:val="27"/>
          <w:szCs w:val="27"/>
        </w:rPr>
        <w:t>-R2</w:t>
      </w:r>
      <w:r w:rsidR="007C428D">
        <w:rPr>
          <w:color w:val="000000"/>
          <w:sz w:val="27"/>
          <w:szCs w:val="27"/>
        </w:rPr>
        <w:t xml:space="preserve"> for Apollo and UN6179-R1 for Summa</w:t>
      </w:r>
      <w:r w:rsidR="00A9157C">
        <w:rPr>
          <w:color w:val="000000"/>
          <w:sz w:val="27"/>
          <w:szCs w:val="27"/>
        </w:rPr>
        <w:t>.</w:t>
      </w:r>
      <w:r w:rsidR="004879BA">
        <w:rPr>
          <w:color w:val="000000"/>
          <w:sz w:val="27"/>
          <w:szCs w:val="27"/>
        </w:rPr>
        <w:t xml:space="preserve"> Under the terms of GNU LGPL v2.1 license third parties have the freedom to use and modify the library. </w:t>
      </w:r>
    </w:p>
    <w:p w14:paraId="6D8129BA" w14:textId="6966ED8E" w:rsidR="00644C28" w:rsidRPr="0024192A" w:rsidRDefault="00644C28" w:rsidP="00644C28">
      <w:pPr>
        <w:rPr>
          <w:rFonts w:cs="Arial"/>
          <w:bCs/>
          <w:kern w:val="32"/>
          <w:sz w:val="30"/>
          <w:szCs w:val="32"/>
        </w:rPr>
      </w:pPr>
      <w:r w:rsidRPr="0024192A">
        <w:rPr>
          <w:rFonts w:cs="Arial"/>
          <w:bCs/>
          <w:kern w:val="32"/>
          <w:sz w:val="30"/>
          <w:szCs w:val="32"/>
        </w:rPr>
        <w:t>Disclaimer</w:t>
      </w:r>
      <w:r w:rsidR="00F85C21">
        <w:rPr>
          <w:rFonts w:cs="Arial"/>
          <w:bCs/>
          <w:kern w:val="32"/>
          <w:sz w:val="30"/>
          <w:szCs w:val="32"/>
        </w:rPr>
        <w:t xml:space="preserve"> of C</w:t>
      </w:r>
      <w:r>
        <w:rPr>
          <w:rFonts w:cs="Arial"/>
          <w:bCs/>
          <w:kern w:val="32"/>
          <w:sz w:val="30"/>
          <w:szCs w:val="32"/>
        </w:rPr>
        <w:t xml:space="preserve">opyright </w:t>
      </w:r>
      <w:r w:rsidR="00F85C21">
        <w:rPr>
          <w:rFonts w:cs="Arial"/>
          <w:bCs/>
          <w:kern w:val="32"/>
          <w:sz w:val="30"/>
          <w:szCs w:val="32"/>
        </w:rPr>
        <w:t>I</w:t>
      </w:r>
      <w:r>
        <w:rPr>
          <w:rFonts w:cs="Arial"/>
          <w:bCs/>
          <w:kern w:val="32"/>
          <w:sz w:val="30"/>
          <w:szCs w:val="32"/>
        </w:rPr>
        <w:t>nterest</w:t>
      </w:r>
    </w:p>
    <w:p w14:paraId="0F2AAA7A" w14:textId="77777777" w:rsidR="00644C28" w:rsidRDefault="00644C28" w:rsidP="00644C28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Calrec Audio Ltd acknowledges that the copyright for the source code for the </w:t>
      </w:r>
      <w:proofErr w:type="spellStart"/>
      <w:r>
        <w:rPr>
          <w:b/>
          <w:color w:val="000000"/>
          <w:sz w:val="27"/>
          <w:szCs w:val="27"/>
        </w:rPr>
        <w:t>libember</w:t>
      </w:r>
      <w:proofErr w:type="spellEnd"/>
      <w:r>
        <w:rPr>
          <w:b/>
          <w:color w:val="000000"/>
          <w:sz w:val="27"/>
          <w:szCs w:val="27"/>
        </w:rPr>
        <w:t xml:space="preserve"> and libs101 is owned by L-S-B Broadcast Technologies GmbH, part of </w:t>
      </w:r>
      <w:proofErr w:type="spellStart"/>
      <w:r>
        <w:rPr>
          <w:b/>
          <w:color w:val="000000"/>
          <w:sz w:val="27"/>
          <w:szCs w:val="27"/>
        </w:rPr>
        <w:t>Lawo</w:t>
      </w:r>
      <w:proofErr w:type="spellEnd"/>
      <w:r>
        <w:rPr>
          <w:b/>
          <w:color w:val="000000"/>
          <w:sz w:val="27"/>
          <w:szCs w:val="27"/>
        </w:rPr>
        <w:t xml:space="preserve"> AG and Calrec Audio Ltd disclaims all copyright interest in the </w:t>
      </w:r>
      <w:proofErr w:type="spellStart"/>
      <w:r>
        <w:rPr>
          <w:b/>
          <w:color w:val="000000"/>
          <w:sz w:val="27"/>
          <w:szCs w:val="27"/>
        </w:rPr>
        <w:t>libember</w:t>
      </w:r>
      <w:proofErr w:type="spellEnd"/>
      <w:r>
        <w:rPr>
          <w:b/>
          <w:color w:val="000000"/>
          <w:sz w:val="27"/>
          <w:szCs w:val="27"/>
        </w:rPr>
        <w:t xml:space="preserve"> and libs101 source code. </w:t>
      </w:r>
    </w:p>
    <w:p w14:paraId="68C08B89" w14:textId="77777777" w:rsidR="00905D82" w:rsidRDefault="00905D82" w:rsidP="00644C28">
      <w:pPr>
        <w:pStyle w:val="NormalWeb"/>
        <w:rPr>
          <w:b/>
          <w:color w:val="000000"/>
          <w:sz w:val="27"/>
          <w:szCs w:val="27"/>
        </w:rPr>
      </w:pPr>
    </w:p>
    <w:p w14:paraId="3DB5E734" w14:textId="0B78D78A" w:rsidR="00905D82" w:rsidRDefault="00DE3805" w:rsidP="00644C28">
      <w:pPr>
        <w:pStyle w:val="NormalWeb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 wp14:anchorId="35F17DBC" wp14:editId="57309FB0">
            <wp:extent cx="2296453" cy="667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66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435D4" w14:textId="31DAD14B" w:rsidR="00B01642" w:rsidRPr="00B01642" w:rsidRDefault="00B01642" w:rsidP="00644C28">
      <w:pPr>
        <w:pStyle w:val="NormalWeb"/>
        <w:rPr>
          <w:color w:val="000000"/>
          <w:sz w:val="27"/>
          <w:szCs w:val="27"/>
        </w:rPr>
      </w:pPr>
      <w:r w:rsidRPr="00B01642">
        <w:rPr>
          <w:color w:val="000000"/>
          <w:sz w:val="27"/>
          <w:szCs w:val="27"/>
        </w:rPr>
        <w:t>Patrick Warrington</w:t>
      </w:r>
    </w:p>
    <w:p w14:paraId="329BE777" w14:textId="6CF7B010" w:rsidR="00B01642" w:rsidRPr="00B01642" w:rsidRDefault="00B01642" w:rsidP="00644C28">
      <w:pPr>
        <w:pStyle w:val="NormalWeb"/>
        <w:rPr>
          <w:color w:val="000000"/>
          <w:sz w:val="27"/>
          <w:szCs w:val="27"/>
        </w:rPr>
      </w:pPr>
      <w:r w:rsidRPr="00B01642">
        <w:rPr>
          <w:color w:val="000000"/>
          <w:sz w:val="27"/>
          <w:szCs w:val="27"/>
        </w:rPr>
        <w:t>Technical Director</w:t>
      </w:r>
    </w:p>
    <w:p w14:paraId="752A4BAC" w14:textId="674E7387" w:rsidR="00B01642" w:rsidRPr="00B01642" w:rsidRDefault="00B01642" w:rsidP="00644C28">
      <w:pPr>
        <w:pStyle w:val="NormalWeb"/>
        <w:rPr>
          <w:color w:val="000000"/>
          <w:sz w:val="27"/>
          <w:szCs w:val="27"/>
        </w:rPr>
      </w:pPr>
      <w:r w:rsidRPr="00B01642">
        <w:rPr>
          <w:color w:val="000000"/>
          <w:sz w:val="27"/>
          <w:szCs w:val="27"/>
        </w:rPr>
        <w:t>Calrec Audio Ltd</w:t>
      </w:r>
    </w:p>
    <w:p w14:paraId="2CA91392" w14:textId="62F8711C" w:rsidR="00905D82" w:rsidRDefault="00905D82">
      <w:pPr>
        <w:spacing w:line="24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 w:type="page"/>
      </w:r>
    </w:p>
    <w:p w14:paraId="2EEA0984" w14:textId="401AEEA4" w:rsidR="00644C28" w:rsidRPr="00644C28" w:rsidRDefault="00644C28" w:rsidP="0024192A">
      <w:pPr>
        <w:pStyle w:val="NormalWeb"/>
        <w:rPr>
          <w:rFonts w:ascii="Arial" w:eastAsiaTheme="minorHAnsi" w:hAnsi="Arial" w:cs="Arial"/>
          <w:bCs/>
          <w:kern w:val="32"/>
          <w:sz w:val="30"/>
          <w:szCs w:val="32"/>
          <w:lang w:eastAsia="ja-JP"/>
        </w:rPr>
      </w:pPr>
      <w:r w:rsidRPr="00644C28">
        <w:rPr>
          <w:rFonts w:ascii="Arial" w:eastAsiaTheme="minorHAnsi" w:hAnsi="Arial" w:cs="Arial"/>
          <w:bCs/>
          <w:kern w:val="32"/>
          <w:sz w:val="30"/>
          <w:szCs w:val="32"/>
          <w:lang w:eastAsia="ja-JP"/>
        </w:rPr>
        <w:lastRenderedPageBreak/>
        <w:t xml:space="preserve">Disclaimer for 3rd party </w:t>
      </w:r>
      <w:proofErr w:type="spellStart"/>
      <w:r w:rsidRPr="00644C28">
        <w:rPr>
          <w:rFonts w:ascii="Arial" w:eastAsiaTheme="minorHAnsi" w:hAnsi="Arial" w:cs="Arial"/>
          <w:bCs/>
          <w:kern w:val="32"/>
          <w:sz w:val="30"/>
          <w:szCs w:val="32"/>
          <w:lang w:eastAsia="ja-JP"/>
        </w:rPr>
        <w:t>EmberPlus</w:t>
      </w:r>
      <w:proofErr w:type="spellEnd"/>
      <w:r w:rsidRPr="00644C28">
        <w:rPr>
          <w:rFonts w:ascii="Arial" w:eastAsiaTheme="minorHAnsi" w:hAnsi="Arial" w:cs="Arial"/>
          <w:bCs/>
          <w:kern w:val="32"/>
          <w:sz w:val="30"/>
          <w:szCs w:val="32"/>
          <w:lang w:eastAsia="ja-JP"/>
        </w:rPr>
        <w:t xml:space="preserve"> </w:t>
      </w:r>
      <w:r w:rsidR="00033D33">
        <w:rPr>
          <w:rFonts w:ascii="Arial" w:eastAsiaTheme="minorHAnsi" w:hAnsi="Arial" w:cs="Arial"/>
          <w:bCs/>
          <w:kern w:val="32"/>
          <w:sz w:val="30"/>
          <w:szCs w:val="32"/>
          <w:lang w:eastAsia="ja-JP"/>
        </w:rPr>
        <w:t>L</w:t>
      </w:r>
      <w:r w:rsidRPr="00644C28">
        <w:rPr>
          <w:rFonts w:ascii="Arial" w:eastAsiaTheme="minorHAnsi" w:hAnsi="Arial" w:cs="Arial"/>
          <w:bCs/>
          <w:kern w:val="32"/>
          <w:sz w:val="30"/>
          <w:szCs w:val="32"/>
          <w:lang w:eastAsia="ja-JP"/>
        </w:rPr>
        <w:t>ibraries</w:t>
      </w:r>
    </w:p>
    <w:p w14:paraId="3C9678C5" w14:textId="637BD64E" w:rsidR="00145B22" w:rsidRDefault="009E02A9" w:rsidP="0024192A">
      <w:pPr>
        <w:pStyle w:val="NormalWeb"/>
        <w:rPr>
          <w:b/>
          <w:color w:val="000000"/>
          <w:sz w:val="27"/>
          <w:szCs w:val="27"/>
        </w:rPr>
      </w:pPr>
      <w:r w:rsidRPr="007F5EA4">
        <w:rPr>
          <w:b/>
          <w:color w:val="000000"/>
          <w:sz w:val="27"/>
          <w:szCs w:val="27"/>
        </w:rPr>
        <w:t>User</w:t>
      </w:r>
      <w:r w:rsidR="007F5EA4" w:rsidRPr="007F5EA4">
        <w:rPr>
          <w:b/>
          <w:color w:val="000000"/>
          <w:sz w:val="27"/>
          <w:szCs w:val="27"/>
        </w:rPr>
        <w:t>s</w:t>
      </w:r>
      <w:r w:rsidRPr="007F5EA4">
        <w:rPr>
          <w:b/>
          <w:color w:val="000000"/>
          <w:sz w:val="27"/>
          <w:szCs w:val="27"/>
        </w:rPr>
        <w:t xml:space="preserve"> of </w:t>
      </w:r>
      <w:r w:rsidR="004879BA" w:rsidRPr="007F5EA4">
        <w:rPr>
          <w:b/>
          <w:color w:val="000000"/>
          <w:sz w:val="27"/>
          <w:szCs w:val="27"/>
        </w:rPr>
        <w:t xml:space="preserve">Calrec Audio </w:t>
      </w:r>
      <w:r w:rsidRPr="007F5EA4">
        <w:rPr>
          <w:b/>
          <w:color w:val="000000"/>
          <w:sz w:val="27"/>
          <w:szCs w:val="27"/>
        </w:rPr>
        <w:t xml:space="preserve">Ltd </w:t>
      </w:r>
      <w:r w:rsidR="004879BA" w:rsidRPr="007F5EA4">
        <w:rPr>
          <w:b/>
          <w:color w:val="000000"/>
          <w:sz w:val="27"/>
          <w:szCs w:val="27"/>
        </w:rPr>
        <w:t xml:space="preserve">software </w:t>
      </w:r>
      <w:r w:rsidRPr="007F5EA4">
        <w:rPr>
          <w:b/>
          <w:color w:val="000000"/>
          <w:sz w:val="27"/>
          <w:szCs w:val="27"/>
        </w:rPr>
        <w:t xml:space="preserve">should note that it </w:t>
      </w:r>
      <w:r w:rsidR="00355476" w:rsidRPr="007F5EA4">
        <w:rPr>
          <w:b/>
          <w:color w:val="000000"/>
          <w:sz w:val="27"/>
          <w:szCs w:val="27"/>
        </w:rPr>
        <w:t xml:space="preserve">uses the </w:t>
      </w:r>
      <w:r w:rsidR="009526AF">
        <w:rPr>
          <w:b/>
          <w:color w:val="000000"/>
          <w:sz w:val="27"/>
          <w:szCs w:val="27"/>
        </w:rPr>
        <w:t xml:space="preserve">version of the </w:t>
      </w:r>
      <w:r w:rsidR="00355476" w:rsidRPr="007F5EA4">
        <w:rPr>
          <w:b/>
          <w:color w:val="000000"/>
          <w:sz w:val="27"/>
          <w:szCs w:val="27"/>
        </w:rPr>
        <w:t>Application Programming Interfaces (</w:t>
      </w:r>
      <w:r w:rsidR="004879BA" w:rsidRPr="007F5EA4">
        <w:rPr>
          <w:b/>
          <w:color w:val="000000"/>
          <w:sz w:val="27"/>
          <w:szCs w:val="27"/>
        </w:rPr>
        <w:t>API</w:t>
      </w:r>
      <w:r w:rsidR="00355476" w:rsidRPr="007F5EA4">
        <w:rPr>
          <w:b/>
          <w:color w:val="000000"/>
          <w:sz w:val="27"/>
          <w:szCs w:val="27"/>
        </w:rPr>
        <w:t>)</w:t>
      </w:r>
      <w:r w:rsidR="004879BA" w:rsidRPr="007F5EA4">
        <w:rPr>
          <w:b/>
          <w:color w:val="000000"/>
          <w:sz w:val="27"/>
          <w:szCs w:val="27"/>
        </w:rPr>
        <w:t xml:space="preserve"> </w:t>
      </w:r>
      <w:r w:rsidR="00355476" w:rsidRPr="007F5EA4">
        <w:rPr>
          <w:b/>
          <w:color w:val="000000"/>
          <w:sz w:val="27"/>
          <w:szCs w:val="27"/>
        </w:rPr>
        <w:t xml:space="preserve">of the </w:t>
      </w:r>
      <w:r w:rsidR="00145B22" w:rsidRPr="007F5EA4">
        <w:rPr>
          <w:b/>
          <w:color w:val="000000"/>
          <w:sz w:val="27"/>
          <w:szCs w:val="27"/>
        </w:rPr>
        <w:t xml:space="preserve">ember-plus </w:t>
      </w:r>
      <w:r w:rsidRPr="007F5EA4">
        <w:rPr>
          <w:b/>
          <w:color w:val="000000"/>
          <w:sz w:val="27"/>
          <w:szCs w:val="27"/>
        </w:rPr>
        <w:t xml:space="preserve">libraries </w:t>
      </w:r>
      <w:r w:rsidR="009526AF">
        <w:rPr>
          <w:b/>
          <w:color w:val="000000"/>
          <w:sz w:val="27"/>
          <w:szCs w:val="27"/>
        </w:rPr>
        <w:t xml:space="preserve">as </w:t>
      </w:r>
      <w:r w:rsidR="007F5EA4" w:rsidRPr="007F5EA4">
        <w:rPr>
          <w:b/>
          <w:color w:val="000000"/>
          <w:sz w:val="27"/>
          <w:szCs w:val="27"/>
        </w:rPr>
        <w:t xml:space="preserve">in </w:t>
      </w:r>
      <w:r w:rsidR="009526AF">
        <w:rPr>
          <w:b/>
          <w:color w:val="000000"/>
          <w:sz w:val="27"/>
          <w:szCs w:val="27"/>
        </w:rPr>
        <w:t xml:space="preserve">the </w:t>
      </w:r>
      <w:r w:rsidRPr="007F5EA4">
        <w:rPr>
          <w:b/>
          <w:color w:val="000000"/>
          <w:sz w:val="27"/>
          <w:szCs w:val="27"/>
        </w:rPr>
        <w:t xml:space="preserve">redistributed </w:t>
      </w:r>
      <w:r w:rsidR="00355476" w:rsidRPr="007F5EA4">
        <w:rPr>
          <w:b/>
          <w:color w:val="000000"/>
          <w:sz w:val="27"/>
          <w:szCs w:val="27"/>
        </w:rPr>
        <w:t>source code</w:t>
      </w:r>
      <w:r w:rsidR="002E6CF0" w:rsidRPr="007F5EA4">
        <w:rPr>
          <w:b/>
          <w:color w:val="000000"/>
          <w:sz w:val="27"/>
          <w:szCs w:val="27"/>
        </w:rPr>
        <w:t xml:space="preserve">. </w:t>
      </w:r>
      <w:r w:rsidR="007F5EA4">
        <w:rPr>
          <w:b/>
          <w:color w:val="000000"/>
          <w:sz w:val="27"/>
          <w:szCs w:val="27"/>
        </w:rPr>
        <w:t>This dependency means that a</w:t>
      </w:r>
      <w:r w:rsidR="00145B22" w:rsidRPr="007F5EA4">
        <w:rPr>
          <w:b/>
          <w:color w:val="000000"/>
          <w:sz w:val="27"/>
          <w:szCs w:val="27"/>
        </w:rPr>
        <w:t>ny</w:t>
      </w:r>
      <w:r w:rsidR="00145B22" w:rsidRPr="00151C68">
        <w:rPr>
          <w:b/>
          <w:color w:val="000000"/>
          <w:sz w:val="27"/>
          <w:szCs w:val="27"/>
        </w:rPr>
        <w:t xml:space="preserve"> change to an </w:t>
      </w:r>
      <w:proofErr w:type="spellStart"/>
      <w:r w:rsidR="00145B22" w:rsidRPr="00151C68">
        <w:rPr>
          <w:b/>
          <w:color w:val="000000"/>
          <w:sz w:val="27"/>
          <w:szCs w:val="27"/>
        </w:rPr>
        <w:t>EmberPlus</w:t>
      </w:r>
      <w:proofErr w:type="spellEnd"/>
      <w:r w:rsidR="00145B22" w:rsidRPr="00151C68">
        <w:rPr>
          <w:b/>
          <w:color w:val="000000"/>
          <w:sz w:val="27"/>
          <w:szCs w:val="27"/>
        </w:rPr>
        <w:t xml:space="preserve"> API used by </w:t>
      </w:r>
      <w:r w:rsidR="00145B22" w:rsidRPr="00151C68">
        <w:rPr>
          <w:b/>
          <w:sz w:val="27"/>
          <w:szCs w:val="27"/>
        </w:rPr>
        <w:t xml:space="preserve">Calrec Audio Ltd </w:t>
      </w:r>
      <w:r w:rsidR="00145B22" w:rsidRPr="00151C68">
        <w:rPr>
          <w:b/>
          <w:color w:val="000000"/>
          <w:sz w:val="27"/>
          <w:szCs w:val="27"/>
        </w:rPr>
        <w:t xml:space="preserve">software is very likely to prevent it working correctly. Other changes to the source code may </w:t>
      </w:r>
      <w:r w:rsidR="007F5EA4">
        <w:rPr>
          <w:b/>
          <w:color w:val="000000"/>
          <w:sz w:val="27"/>
          <w:szCs w:val="27"/>
        </w:rPr>
        <w:t>introduce</w:t>
      </w:r>
      <w:r w:rsidR="00145B22" w:rsidRPr="00151C68">
        <w:rPr>
          <w:b/>
          <w:color w:val="000000"/>
          <w:sz w:val="27"/>
          <w:szCs w:val="27"/>
        </w:rPr>
        <w:t xml:space="preserve"> bugs when the modified </w:t>
      </w:r>
      <w:proofErr w:type="spellStart"/>
      <w:r w:rsidR="00145B22" w:rsidRPr="00151C68">
        <w:rPr>
          <w:b/>
          <w:color w:val="000000"/>
          <w:sz w:val="27"/>
          <w:szCs w:val="27"/>
        </w:rPr>
        <w:t>EmberPlus</w:t>
      </w:r>
      <w:proofErr w:type="spellEnd"/>
      <w:r w:rsidR="00145B22" w:rsidRPr="00151C68">
        <w:rPr>
          <w:b/>
          <w:color w:val="000000"/>
          <w:sz w:val="27"/>
          <w:szCs w:val="27"/>
        </w:rPr>
        <w:t xml:space="preserve"> library is used </w:t>
      </w:r>
      <w:r w:rsidR="00145B22">
        <w:rPr>
          <w:b/>
          <w:color w:val="000000"/>
          <w:sz w:val="27"/>
          <w:szCs w:val="27"/>
        </w:rPr>
        <w:t xml:space="preserve">in conjunction </w:t>
      </w:r>
      <w:r w:rsidR="00145B22" w:rsidRPr="00151C68">
        <w:rPr>
          <w:b/>
          <w:color w:val="000000"/>
          <w:sz w:val="27"/>
          <w:szCs w:val="27"/>
        </w:rPr>
        <w:t xml:space="preserve">with Calrec Audio Ltd software. Therefore Calrec Audio Ltd does not accept any liability in the event that a </w:t>
      </w:r>
      <w:r w:rsidR="00145B22">
        <w:rPr>
          <w:b/>
          <w:color w:val="000000"/>
          <w:sz w:val="27"/>
          <w:szCs w:val="27"/>
        </w:rPr>
        <w:t xml:space="preserve">third party </w:t>
      </w:r>
      <w:r w:rsidR="009526AF">
        <w:rPr>
          <w:b/>
          <w:color w:val="000000"/>
          <w:sz w:val="27"/>
          <w:szCs w:val="27"/>
        </w:rPr>
        <w:t>build</w:t>
      </w:r>
      <w:r w:rsidR="00145B22" w:rsidRPr="00151C68">
        <w:rPr>
          <w:b/>
          <w:color w:val="000000"/>
          <w:sz w:val="27"/>
          <w:szCs w:val="27"/>
        </w:rPr>
        <w:t xml:space="preserve"> of the</w:t>
      </w:r>
      <w:r w:rsidR="005908F5">
        <w:rPr>
          <w:b/>
          <w:color w:val="000000"/>
          <w:sz w:val="27"/>
          <w:szCs w:val="27"/>
        </w:rPr>
        <w:t xml:space="preserve"> binary for the</w:t>
      </w:r>
      <w:r w:rsidR="00145B22" w:rsidRPr="00151C68">
        <w:rPr>
          <w:b/>
          <w:color w:val="000000"/>
          <w:sz w:val="27"/>
          <w:szCs w:val="27"/>
        </w:rPr>
        <w:t xml:space="preserve"> </w:t>
      </w:r>
      <w:proofErr w:type="spellStart"/>
      <w:r w:rsidR="00145B22" w:rsidRPr="00151C68">
        <w:rPr>
          <w:b/>
          <w:color w:val="000000"/>
          <w:sz w:val="27"/>
          <w:szCs w:val="27"/>
        </w:rPr>
        <w:t>EmberPlus</w:t>
      </w:r>
      <w:proofErr w:type="spellEnd"/>
      <w:r w:rsidR="00145B22" w:rsidRPr="00151C68">
        <w:rPr>
          <w:b/>
          <w:color w:val="000000"/>
          <w:sz w:val="27"/>
          <w:szCs w:val="27"/>
        </w:rPr>
        <w:t xml:space="preserve"> library is used with its software. </w:t>
      </w:r>
    </w:p>
    <w:p w14:paraId="73A3FB4D" w14:textId="77777777" w:rsidR="00145B22" w:rsidRDefault="00145B22" w:rsidP="00145B22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Furthermore Calrec does not accept any responsibility for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>providing support</w:t>
      </w:r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for </w:t>
      </w:r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any version of the </w:t>
      </w:r>
      <w:proofErr w:type="spellStart"/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>EmberPlus</w:t>
      </w:r>
      <w:proofErr w:type="spellEnd"/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 library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>created</w:t>
      </w:r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 by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>a</w:t>
      </w:r>
      <w:r w:rsidRPr="00151C68">
        <w:rPr>
          <w:rFonts w:ascii="Times New Roman" w:eastAsia="Times New Roman" w:hAnsi="Times New Roman"/>
          <w:b/>
          <w:color w:val="000000"/>
          <w:sz w:val="27"/>
          <w:szCs w:val="27"/>
          <w:lang w:eastAsia="en-GB"/>
        </w:rPr>
        <w:t xml:space="preserve"> party other than Calrec Audio Ltd. </w:t>
      </w:r>
    </w:p>
    <w:p w14:paraId="633C5568" w14:textId="77777777" w:rsidR="00D916D5" w:rsidRDefault="00D916D5" w:rsidP="00145B22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6B4E5777" w14:textId="77777777" w:rsidR="0024192A" w:rsidRPr="00D916D5" w:rsidRDefault="0024192A" w:rsidP="00145B22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72292C67" w14:textId="77777777" w:rsidR="00644C28" w:rsidRDefault="00644C28">
      <w:pPr>
        <w:spacing w:line="240" w:lineRule="auto"/>
        <w:rPr>
          <w:rFonts w:cs="Arial"/>
          <w:bCs/>
          <w:kern w:val="32"/>
          <w:sz w:val="30"/>
          <w:szCs w:val="32"/>
        </w:rPr>
      </w:pPr>
      <w:r>
        <w:br w:type="page"/>
      </w:r>
    </w:p>
    <w:p w14:paraId="46FC33A7" w14:textId="1C9540DE" w:rsidR="005E3305" w:rsidRDefault="00145DF7" w:rsidP="005E3305">
      <w:pPr>
        <w:pStyle w:val="Heading1"/>
      </w:pPr>
      <w:bookmarkStart w:id="3" w:name="_Toc455754889"/>
      <w:r>
        <w:lastRenderedPageBreak/>
        <w:t xml:space="preserve">Use of the </w:t>
      </w:r>
      <w:proofErr w:type="spellStart"/>
      <w:r>
        <w:t>EmberPlus</w:t>
      </w:r>
      <w:proofErr w:type="spellEnd"/>
      <w:r>
        <w:t xml:space="preserve"> </w:t>
      </w:r>
      <w:r w:rsidR="005E3305">
        <w:t xml:space="preserve">Library </w:t>
      </w:r>
      <w:r>
        <w:t>by Calrec Audio Ltd</w:t>
      </w:r>
      <w:bookmarkEnd w:id="3"/>
    </w:p>
    <w:p w14:paraId="54567777" w14:textId="2BD9F297" w:rsidR="00CA1B43" w:rsidRDefault="005E3305" w:rsidP="005E3305">
      <w:pPr>
        <w:rPr>
          <w:rFonts w:ascii="Times New Roman" w:eastAsia="Times New Roman" w:hAnsi="Times New Roman"/>
          <w:sz w:val="27"/>
          <w:szCs w:val="27"/>
          <w:lang w:eastAsia="en-GB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The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EmberPlus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library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combines </w:t>
      </w:r>
      <w:r w:rsidR="002422D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the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libember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and libs101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r w:rsidR="002422D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libraries from ember-plus open source project 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into one convenient </w:t>
      </w:r>
      <w:r w:rsidR="00143962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software </w:t>
      </w:r>
      <w:r w:rsidR="005C386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binary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. The code is </w:t>
      </w:r>
      <w:r w:rsidR="000959B0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built 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as a </w:t>
      </w:r>
      <w:r w:rsidR="000959B0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Linux 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shared library</w:t>
      </w:r>
      <w:r w:rsidR="005C386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and </w:t>
      </w:r>
      <w:r w:rsidR="008D5168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Calrec Audio </w:t>
      </w:r>
      <w:r w:rsidR="007379E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Ltd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software</w:t>
      </w:r>
      <w:r w:rsidR="00537BD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uses the </w:t>
      </w:r>
      <w:proofErr w:type="spellStart"/>
      <w:r w:rsid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EmberPlus</w:t>
      </w:r>
      <w:proofErr w:type="spellEnd"/>
      <w:r w:rsid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library </w:t>
      </w:r>
      <w:r w:rsidR="00537BD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by dynamically linking to it at runtime. A</w:t>
      </w:r>
      <w:r w:rsid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s </w:t>
      </w:r>
      <w:r w:rsidR="00CA1B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such </w:t>
      </w:r>
      <w:r w:rsidR="00537BD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it </w:t>
      </w:r>
      <w:r w:rsidR="00CA1B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is </w:t>
      </w:r>
      <w:r w:rsid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a </w:t>
      </w:r>
      <w:r w:rsidR="008378B6" w:rsidRP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"work that uses the Library"</w:t>
      </w:r>
      <w:r w:rsidR="008378B6" w:rsidRPr="008378B6">
        <w:rPr>
          <w:rFonts w:ascii="Times New Roman" w:eastAsia="Times New Roman" w:hAnsi="Times New Roman"/>
          <w:sz w:val="27"/>
          <w:szCs w:val="27"/>
          <w:lang w:eastAsia="en-GB"/>
        </w:rPr>
        <w:t xml:space="preserve"> as described in </w:t>
      </w:r>
      <w:r w:rsidR="008378B6" w:rsidRP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GNU LGPL v2.1</w:t>
      </w:r>
      <w:r w:rsid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r w:rsidR="00CA1B43" w:rsidRPr="008378B6">
        <w:rPr>
          <w:rFonts w:ascii="Times New Roman" w:eastAsia="Times New Roman" w:hAnsi="Times New Roman"/>
          <w:sz w:val="27"/>
          <w:szCs w:val="27"/>
          <w:lang w:eastAsia="en-GB"/>
        </w:rPr>
        <w:t>Section 5</w:t>
      </w:r>
      <w:r w:rsidR="00CA1B43">
        <w:rPr>
          <w:rFonts w:ascii="Times New Roman" w:eastAsia="Times New Roman" w:hAnsi="Times New Roman"/>
          <w:sz w:val="27"/>
          <w:szCs w:val="27"/>
          <w:lang w:eastAsia="en-GB"/>
        </w:rPr>
        <w:t xml:space="preserve"> and </w:t>
      </w:r>
      <w:r w:rsidR="00CA1B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under the provisions given in </w:t>
      </w:r>
      <w:r w:rsidR="00CA1B43" w:rsidRP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GNU LGPL v2.1</w:t>
      </w:r>
      <w:r w:rsidR="00CA1B43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Section 6</w:t>
      </w:r>
      <w:r w:rsidR="008378B6" w:rsidRPr="008378B6">
        <w:rPr>
          <w:rFonts w:ascii="Times New Roman" w:eastAsia="Times New Roman" w:hAnsi="Times New Roman"/>
          <w:sz w:val="27"/>
          <w:szCs w:val="27"/>
          <w:lang w:eastAsia="en-GB"/>
        </w:rPr>
        <w:t xml:space="preserve">. </w:t>
      </w:r>
    </w:p>
    <w:p w14:paraId="35E05D3C" w14:textId="5496D384" w:rsidR="007F5EA4" w:rsidRDefault="007F5EA4" w:rsidP="007F5E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version of the </w:t>
      </w:r>
      <w:proofErr w:type="spellStart"/>
      <w:r>
        <w:rPr>
          <w:color w:val="000000"/>
          <w:sz w:val="27"/>
          <w:szCs w:val="27"/>
        </w:rPr>
        <w:t>libember</w:t>
      </w:r>
      <w:proofErr w:type="spellEnd"/>
      <w:r>
        <w:rPr>
          <w:color w:val="000000"/>
          <w:sz w:val="27"/>
          <w:szCs w:val="27"/>
        </w:rPr>
        <w:t xml:space="preserve"> library used </w:t>
      </w:r>
      <w:r w:rsidR="00537BDF">
        <w:rPr>
          <w:color w:val="000000"/>
          <w:sz w:val="27"/>
          <w:szCs w:val="27"/>
        </w:rPr>
        <w:t xml:space="preserve">by </w:t>
      </w:r>
      <w:r>
        <w:rPr>
          <w:color w:val="000000"/>
          <w:sz w:val="27"/>
          <w:szCs w:val="27"/>
        </w:rPr>
        <w:t>the</w:t>
      </w:r>
      <w:r w:rsidR="00537BDF">
        <w:rPr>
          <w:color w:val="000000"/>
          <w:sz w:val="27"/>
          <w:szCs w:val="27"/>
        </w:rPr>
        <w:t xml:space="preserve"> </w:t>
      </w:r>
      <w:proofErr w:type="spellStart"/>
      <w:r w:rsidR="00537BDF">
        <w:rPr>
          <w:color w:val="000000"/>
          <w:sz w:val="27"/>
          <w:szCs w:val="27"/>
        </w:rPr>
        <w:t>EmberPlus</w:t>
      </w:r>
      <w:proofErr w:type="spellEnd"/>
      <w:r w:rsidR="00537BDF">
        <w:rPr>
          <w:color w:val="000000"/>
          <w:sz w:val="27"/>
          <w:szCs w:val="27"/>
        </w:rPr>
        <w:t xml:space="preserve"> library </w:t>
      </w:r>
      <w:r>
        <w:rPr>
          <w:color w:val="000000"/>
          <w:sz w:val="27"/>
          <w:szCs w:val="27"/>
        </w:rPr>
        <w:t xml:space="preserve">is identified by the Git </w:t>
      </w:r>
      <w:proofErr w:type="spellStart"/>
      <w:r>
        <w:rPr>
          <w:color w:val="000000"/>
          <w:sz w:val="27"/>
          <w:szCs w:val="27"/>
        </w:rPr>
        <w:t>changeset</w:t>
      </w:r>
      <w:proofErr w:type="spellEnd"/>
      <w:r>
        <w:rPr>
          <w:color w:val="000000"/>
          <w:sz w:val="27"/>
          <w:szCs w:val="27"/>
        </w:rPr>
        <w:t xml:space="preserve"> 21362c0e</w:t>
      </w:r>
      <w:r w:rsidR="000959B0">
        <w:rPr>
          <w:color w:val="000000"/>
          <w:sz w:val="27"/>
          <w:szCs w:val="27"/>
        </w:rPr>
        <w:t>78c7fa325eb68072ad0d82cc09f058d</w:t>
      </w:r>
      <w:r w:rsidR="0044312F">
        <w:rPr>
          <w:color w:val="000000"/>
          <w:sz w:val="27"/>
          <w:szCs w:val="27"/>
        </w:rPr>
        <w:t xml:space="preserve"> in the </w:t>
      </w:r>
      <w:hyperlink r:id="rId12" w:history="1">
        <w:r w:rsidR="0044312F" w:rsidRPr="0044312F">
          <w:rPr>
            <w:rStyle w:val="Hyperlink"/>
            <w:sz w:val="27"/>
            <w:szCs w:val="27"/>
          </w:rPr>
          <w:t>ember-plus git repository</w:t>
        </w:r>
      </w:hyperlink>
      <w:r>
        <w:rPr>
          <w:color w:val="000000"/>
          <w:sz w:val="27"/>
          <w:szCs w:val="27"/>
        </w:rPr>
        <w:t xml:space="preserve">. </w:t>
      </w:r>
    </w:p>
    <w:p w14:paraId="7B65A02F" w14:textId="393D438C" w:rsidR="007F5EA4" w:rsidRDefault="007F5EA4" w:rsidP="007F5E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version of the libs101 library </w:t>
      </w:r>
      <w:r w:rsidR="00537BDF">
        <w:rPr>
          <w:color w:val="000000"/>
          <w:sz w:val="27"/>
          <w:szCs w:val="27"/>
        </w:rPr>
        <w:t xml:space="preserve">used by the </w:t>
      </w:r>
      <w:proofErr w:type="spellStart"/>
      <w:r w:rsidR="00537BDF">
        <w:rPr>
          <w:color w:val="000000"/>
          <w:sz w:val="27"/>
          <w:szCs w:val="27"/>
        </w:rPr>
        <w:t>EmberPlus</w:t>
      </w:r>
      <w:proofErr w:type="spellEnd"/>
      <w:r w:rsidR="00537BDF">
        <w:rPr>
          <w:color w:val="000000"/>
          <w:sz w:val="27"/>
          <w:szCs w:val="27"/>
        </w:rPr>
        <w:t xml:space="preserve"> library </w:t>
      </w:r>
      <w:r>
        <w:rPr>
          <w:color w:val="000000"/>
          <w:sz w:val="27"/>
          <w:szCs w:val="27"/>
        </w:rPr>
        <w:t xml:space="preserve">has the Git </w:t>
      </w:r>
      <w:proofErr w:type="spellStart"/>
      <w:r>
        <w:rPr>
          <w:color w:val="000000"/>
          <w:sz w:val="27"/>
          <w:szCs w:val="27"/>
        </w:rPr>
        <w:t>changeset</w:t>
      </w:r>
      <w:proofErr w:type="spellEnd"/>
      <w:r>
        <w:rPr>
          <w:color w:val="000000"/>
          <w:sz w:val="27"/>
          <w:szCs w:val="27"/>
        </w:rPr>
        <w:t xml:space="preserve"> a43e342fb28e348a027c5748a3be36acc1aaddb4</w:t>
      </w:r>
      <w:r w:rsidR="0044312F">
        <w:rPr>
          <w:color w:val="000000"/>
          <w:sz w:val="27"/>
          <w:szCs w:val="27"/>
        </w:rPr>
        <w:t>.</w:t>
      </w:r>
    </w:p>
    <w:p w14:paraId="04BF1FAB" w14:textId="177A62EA" w:rsidR="007F5EA4" w:rsidRDefault="007F5EA4" w:rsidP="007F5E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Calrec Audio </w:t>
      </w:r>
      <w:r w:rsidR="000959B0">
        <w:rPr>
          <w:color w:val="000000"/>
          <w:sz w:val="27"/>
          <w:szCs w:val="27"/>
        </w:rPr>
        <w:t>Ltd</w:t>
      </w:r>
      <w:r>
        <w:rPr>
          <w:color w:val="000000"/>
          <w:sz w:val="27"/>
          <w:szCs w:val="27"/>
        </w:rPr>
        <w:t xml:space="preserve"> has made one </w:t>
      </w:r>
      <w:r w:rsidR="00EB52F6">
        <w:rPr>
          <w:color w:val="000000"/>
          <w:sz w:val="27"/>
          <w:szCs w:val="27"/>
        </w:rPr>
        <w:t>bug fix</w:t>
      </w:r>
      <w:r>
        <w:rPr>
          <w:color w:val="000000"/>
          <w:sz w:val="27"/>
          <w:szCs w:val="27"/>
        </w:rPr>
        <w:t xml:space="preserve"> to the ember-plus project source code. Calrec Audio </w:t>
      </w:r>
      <w:r w:rsidR="000959B0">
        <w:rPr>
          <w:color w:val="000000"/>
          <w:sz w:val="27"/>
          <w:szCs w:val="27"/>
        </w:rPr>
        <w:t>Ltd</w:t>
      </w:r>
      <w:r>
        <w:rPr>
          <w:color w:val="000000"/>
          <w:sz w:val="27"/>
          <w:szCs w:val="27"/>
        </w:rPr>
        <w:t xml:space="preserve"> has also added a </w:t>
      </w:r>
      <w:proofErr w:type="spellStart"/>
      <w:r>
        <w:rPr>
          <w:color w:val="000000"/>
          <w:sz w:val="27"/>
          <w:szCs w:val="27"/>
        </w:rPr>
        <w:t>Makefile</w:t>
      </w:r>
      <w:proofErr w:type="spellEnd"/>
      <w:r>
        <w:rPr>
          <w:color w:val="000000"/>
          <w:sz w:val="27"/>
          <w:szCs w:val="27"/>
        </w:rPr>
        <w:t xml:space="preserve"> and associated include files to allow the </w:t>
      </w:r>
      <w:proofErr w:type="spellStart"/>
      <w:r>
        <w:rPr>
          <w:color w:val="000000"/>
          <w:sz w:val="27"/>
          <w:szCs w:val="27"/>
        </w:rPr>
        <w:t>EmberPlus</w:t>
      </w:r>
      <w:proofErr w:type="spellEnd"/>
      <w:r>
        <w:rPr>
          <w:color w:val="000000"/>
          <w:sz w:val="27"/>
          <w:szCs w:val="27"/>
        </w:rPr>
        <w:t xml:space="preserve"> library to be easily built from the</w:t>
      </w:r>
      <w:r w:rsidR="007122CC">
        <w:rPr>
          <w:color w:val="000000"/>
          <w:sz w:val="27"/>
          <w:szCs w:val="27"/>
        </w:rPr>
        <w:t xml:space="preserve"> Linux</w:t>
      </w:r>
      <w:r>
        <w:rPr>
          <w:color w:val="000000"/>
          <w:sz w:val="27"/>
          <w:szCs w:val="27"/>
        </w:rPr>
        <w:t xml:space="preserve"> command line. Details of the changes are given in the Change History section. </w:t>
      </w:r>
    </w:p>
    <w:p w14:paraId="7C96B068" w14:textId="4122857E" w:rsidR="00355476" w:rsidRDefault="00355476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/>
          <w:sz w:val="27"/>
          <w:szCs w:val="27"/>
          <w:lang w:eastAsia="en-GB"/>
        </w:rPr>
        <w:t xml:space="preserve">The source code for the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en-GB"/>
        </w:rPr>
        <w:t>EmberPlus</w:t>
      </w:r>
      <w:proofErr w:type="spellEnd"/>
      <w:r>
        <w:rPr>
          <w:rFonts w:ascii="Times New Roman" w:eastAsia="Times New Roman" w:hAnsi="Times New Roman"/>
          <w:sz w:val="27"/>
          <w:szCs w:val="27"/>
          <w:lang w:eastAsia="en-GB"/>
        </w:rPr>
        <w:t xml:space="preserve"> library is re-distributed</w:t>
      </w:r>
      <w:r w:rsidR="007122CC">
        <w:rPr>
          <w:rFonts w:ascii="Times New Roman" w:eastAsia="Times New Roman" w:hAnsi="Times New Roman"/>
          <w:sz w:val="27"/>
          <w:szCs w:val="27"/>
          <w:lang w:eastAsia="en-GB"/>
        </w:rPr>
        <w:t xml:space="preserve"> by</w:t>
      </w:r>
      <w:r>
        <w:rPr>
          <w:rFonts w:ascii="Times New Roman" w:eastAsia="Times New Roman" w:hAnsi="Times New Roman"/>
          <w:sz w:val="27"/>
          <w:szCs w:val="27"/>
          <w:lang w:eastAsia="en-GB"/>
        </w:rPr>
        <w:t xml:space="preserve"> </w:t>
      </w:r>
      <w:r w:rsidR="00CA1B43">
        <w:rPr>
          <w:rFonts w:ascii="Times New Roman" w:eastAsia="Times New Roman" w:hAnsi="Times New Roman"/>
          <w:sz w:val="27"/>
          <w:szCs w:val="27"/>
          <w:lang w:eastAsia="en-GB"/>
        </w:rPr>
        <w:t>Calrec</w:t>
      </w:r>
      <w:r w:rsidR="008D5168">
        <w:rPr>
          <w:rFonts w:ascii="Times New Roman" w:eastAsia="Times New Roman" w:hAnsi="Times New Roman"/>
          <w:sz w:val="27"/>
          <w:szCs w:val="27"/>
          <w:lang w:eastAsia="en-GB"/>
        </w:rPr>
        <w:t xml:space="preserve"> Audio </w:t>
      </w:r>
      <w:r w:rsidR="007379EF">
        <w:rPr>
          <w:rFonts w:ascii="Times New Roman" w:eastAsia="Times New Roman" w:hAnsi="Times New Roman"/>
          <w:sz w:val="27"/>
          <w:szCs w:val="27"/>
          <w:lang w:eastAsia="en-GB"/>
        </w:rPr>
        <w:t>Ltd</w:t>
      </w:r>
      <w:r w:rsidR="00CA1B43">
        <w:rPr>
          <w:rFonts w:ascii="Times New Roman" w:eastAsia="Times New Roman" w:hAnsi="Times New Roman"/>
          <w:sz w:val="27"/>
          <w:szCs w:val="27"/>
          <w:lang w:eastAsia="en-GB"/>
        </w:rPr>
        <w:t xml:space="preserve"> </w:t>
      </w:r>
      <w:r w:rsidR="00113B94">
        <w:rPr>
          <w:rFonts w:ascii="Times New Roman" w:eastAsia="Times New Roman" w:hAnsi="Times New Roman"/>
          <w:sz w:val="27"/>
          <w:szCs w:val="27"/>
          <w:lang w:eastAsia="en-GB"/>
        </w:rPr>
        <w:t xml:space="preserve">under the terms of the </w:t>
      </w:r>
      <w:r w:rsidR="00113B94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GNU LGPL v2</w:t>
      </w:r>
      <w:r w:rsidR="007122CC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. Therefore </w:t>
      </w:r>
      <w:r w:rsidR="002E6CF0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another </w:t>
      </w:r>
      <w:r w:rsidR="00113B94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party may modify the code and recompile the library providing they comply with the terms and restrictions of the </w:t>
      </w:r>
      <w:r w:rsidR="00113B94" w:rsidRPr="008378B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GNU LGPL v2.1</w:t>
      </w:r>
      <w:r w:rsidR="00113B94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. </w:t>
      </w:r>
    </w:p>
    <w:p w14:paraId="126C2378" w14:textId="77777777" w:rsidR="00355476" w:rsidRDefault="00355476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72B21F9C" w14:textId="7C703379" w:rsidR="007122CC" w:rsidRDefault="007122CC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However, i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 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must 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be noted 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though 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that Calrec Audio Ltd 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software 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is compiled against the version of the </w:t>
      </w:r>
      <w:proofErr w:type="spellStart"/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EmberPlus</w:t>
      </w:r>
      <w:proofErr w:type="spellEnd"/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source that </w:t>
      </w:r>
      <w:r w:rsidR="00A8643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is in the 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re-distributed </w:t>
      </w:r>
      <w:r w:rsidR="00A8643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library 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and is therefore depende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nt on the</w:t>
      </w:r>
      <w:r w:rsidR="00A8643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version of the</w:t>
      </w:r>
      <w:r w:rsidR="00D87CAA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API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s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r w:rsidR="00A8643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with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in th</w:t>
      </w:r>
      <w:r w:rsidR="00A8643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at</w:t>
      </w:r>
      <w:r w:rsidR="0035547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source code. 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Any changes to these </w:t>
      </w:r>
      <w:r w:rsidR="00A8643F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is likely to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cause the Calrec Audio Ltd software to cease working properly.</w:t>
      </w:r>
    </w:p>
    <w:p w14:paraId="0BDBABB7" w14:textId="77777777" w:rsidR="007122CC" w:rsidRDefault="007122CC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5CE37113" w14:textId="0557367E" w:rsidR="00355476" w:rsidRDefault="00355476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A list of the header files that</w:t>
      </w:r>
      <w:r w:rsidR="007122CC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define the APIs that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are used by </w:t>
      </w:r>
      <w:r>
        <w:rPr>
          <w:rFonts w:ascii="Times New Roman" w:eastAsia="Times New Roman" w:hAnsi="Times New Roman"/>
          <w:sz w:val="27"/>
          <w:szCs w:val="27"/>
          <w:lang w:eastAsia="en-GB"/>
        </w:rPr>
        <w:t xml:space="preserve">Calrec Audio Ltd </w:t>
      </w: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software is given in Appendix A. </w:t>
      </w:r>
    </w:p>
    <w:p w14:paraId="188BBA9B" w14:textId="77777777" w:rsidR="00355476" w:rsidRDefault="00355476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707E4194" w14:textId="77777777" w:rsidR="004A2DC1" w:rsidRDefault="004A2DC1" w:rsidP="005E3305">
      <w:pP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36A6C2A7" w14:textId="36864C1F" w:rsidR="004A2DC1" w:rsidRDefault="004A2DC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br w:type="page"/>
      </w:r>
    </w:p>
    <w:p w14:paraId="529F87F6" w14:textId="187ADD72" w:rsidR="00D0370C" w:rsidRDefault="00D0370C" w:rsidP="00D0370C">
      <w:pPr>
        <w:pStyle w:val="Heading1"/>
      </w:pPr>
      <w:bookmarkStart w:id="4" w:name="_Toc455754890"/>
      <w:r>
        <w:lastRenderedPageBreak/>
        <w:t>Building the</w:t>
      </w:r>
      <w:r w:rsidR="00B7069B">
        <w:t xml:space="preserve"> </w:t>
      </w:r>
      <w:proofErr w:type="spellStart"/>
      <w:r w:rsidR="00B7069B">
        <w:t>EmberPlus</w:t>
      </w:r>
      <w:proofErr w:type="spellEnd"/>
      <w:r w:rsidR="00B7069B">
        <w:t xml:space="preserve"> </w:t>
      </w:r>
      <w:r w:rsidR="000961CA">
        <w:t>L</w:t>
      </w:r>
      <w:r>
        <w:t>ibrary</w:t>
      </w:r>
      <w:bookmarkEnd w:id="4"/>
    </w:p>
    <w:p w14:paraId="31ABDE30" w14:textId="4EA9EC88" w:rsidR="003A1773" w:rsidRDefault="00514258" w:rsidP="00D3758A">
      <w:r>
        <w:t>This document assumes that the reader</w:t>
      </w:r>
      <w:r w:rsidR="005E408E">
        <w:t xml:space="preserve"> has experience of C++ development on the Linux platform and</w:t>
      </w:r>
      <w:r>
        <w:t xml:space="preserve"> is familiar with building C++ code using</w:t>
      </w:r>
      <w:r w:rsidR="003A1773">
        <w:t xml:space="preserve"> the GNU GCC </w:t>
      </w:r>
      <w:r w:rsidR="00CC237D">
        <w:t>collection</w:t>
      </w:r>
      <w:r w:rsidR="003A1773">
        <w:t xml:space="preserve"> of build tools on</w:t>
      </w:r>
      <w:r>
        <w:t xml:space="preserve"> the Linux command line. If not then the read</w:t>
      </w:r>
      <w:r w:rsidR="003A1773">
        <w:t>er should refer to references about</w:t>
      </w:r>
      <w:r>
        <w:t xml:space="preserve"> C++ software development</w:t>
      </w:r>
      <w:r w:rsidR="003A1773">
        <w:t xml:space="preserve"> using GNU GCC with Linux</w:t>
      </w:r>
      <w:r>
        <w:t xml:space="preserve">.  </w:t>
      </w:r>
    </w:p>
    <w:p w14:paraId="6C944819" w14:textId="77777777" w:rsidR="003A1773" w:rsidRDefault="003A1773" w:rsidP="00D3758A"/>
    <w:p w14:paraId="314BBFBB" w14:textId="5619C6A7" w:rsidR="001624BE" w:rsidRDefault="00514258" w:rsidP="001624BE">
      <w:r>
        <w:t xml:space="preserve">The </w:t>
      </w:r>
      <w:proofErr w:type="spellStart"/>
      <w:r>
        <w:t>EmberPlus</w:t>
      </w:r>
      <w:proofErr w:type="spellEnd"/>
      <w:r>
        <w:t xml:space="preserve"> library can be built from the command line by the use of the </w:t>
      </w:r>
      <w:r w:rsidR="003A1773">
        <w:t xml:space="preserve">GNU </w:t>
      </w:r>
      <w:r w:rsidRPr="001624BE">
        <w:t>make</w:t>
      </w:r>
      <w:r>
        <w:t xml:space="preserve"> command. </w:t>
      </w:r>
      <w:r w:rsidR="008B2219" w:rsidRPr="008B2219">
        <w:t>The release version of Linux kernel</w:t>
      </w:r>
      <w:r w:rsidR="00BA5094">
        <w:t>,</w:t>
      </w:r>
      <w:r w:rsidR="008B2219" w:rsidRPr="008B2219">
        <w:t xml:space="preserve"> the Linux System libraries</w:t>
      </w:r>
      <w:r w:rsidR="00BA5094">
        <w:t>, and the GNU GCC build tools</w:t>
      </w:r>
      <w:r w:rsidR="008B2219" w:rsidRPr="008B2219">
        <w:t xml:space="preserve"> used for rebuilding the </w:t>
      </w:r>
      <w:proofErr w:type="spellStart"/>
      <w:r w:rsidR="008B2219" w:rsidRPr="008B2219">
        <w:t>EmberPlus</w:t>
      </w:r>
      <w:proofErr w:type="spellEnd"/>
      <w:r w:rsidR="008B2219" w:rsidRPr="008B2219">
        <w:t xml:space="preserve"> library should be compatible with those used </w:t>
      </w:r>
      <w:r w:rsidR="00B167B9">
        <w:t xml:space="preserve">to create </w:t>
      </w:r>
      <w:r w:rsidR="008B2219" w:rsidRPr="008B2219">
        <w:t xml:space="preserve">the Calrec Audio </w:t>
      </w:r>
      <w:r w:rsidR="007379EF">
        <w:t>Ltd</w:t>
      </w:r>
      <w:r w:rsidR="008B2219" w:rsidRPr="008B2219">
        <w:t xml:space="preserve"> software that will be used with the new version of the </w:t>
      </w:r>
      <w:proofErr w:type="spellStart"/>
      <w:r w:rsidR="008B2219" w:rsidRPr="008B2219">
        <w:t>EmberPlus</w:t>
      </w:r>
      <w:proofErr w:type="spellEnd"/>
      <w:r w:rsidR="008B2219" w:rsidRPr="008B2219">
        <w:t xml:space="preserve"> library. </w:t>
      </w:r>
      <w:r w:rsidR="001624BE" w:rsidRPr="001624BE">
        <w:t>The Linux version used for build</w:t>
      </w:r>
      <w:r w:rsidR="00BA5094">
        <w:t>ing</w:t>
      </w:r>
      <w:r w:rsidR="001624BE" w:rsidRPr="001624BE">
        <w:t xml:space="preserve"> Calrec Audio </w:t>
      </w:r>
      <w:r w:rsidR="007379EF">
        <w:t>Ltd</w:t>
      </w:r>
      <w:r w:rsidR="001624BE" w:rsidRPr="001624BE">
        <w:t xml:space="preserve"> software components can be obtained by contacting Calrec Audio </w:t>
      </w:r>
      <w:r w:rsidR="007379EF">
        <w:t>Ltd</w:t>
      </w:r>
      <w:r w:rsidR="001624BE" w:rsidRPr="001624BE">
        <w:t xml:space="preserve"> with details of the component versions.</w:t>
      </w:r>
    </w:p>
    <w:p w14:paraId="0EF08A08" w14:textId="49B7F556" w:rsidR="003A1773" w:rsidRDefault="003A1773" w:rsidP="00D3758A"/>
    <w:p w14:paraId="4D2FCFB1" w14:textId="5872AE6D" w:rsidR="00D0370C" w:rsidRDefault="00CA4306" w:rsidP="00D3758A">
      <w:r>
        <w:t>The following options are available</w:t>
      </w:r>
      <w:r w:rsidR="003A1773">
        <w:t xml:space="preserve"> for building with GNU make</w:t>
      </w:r>
      <w:r>
        <w:t>:</w:t>
      </w:r>
    </w:p>
    <w:p w14:paraId="3E3FA5A6" w14:textId="77777777" w:rsidR="00CA4306" w:rsidRDefault="00CA4306" w:rsidP="00D3758A">
      <w:r>
        <w:tab/>
      </w:r>
      <w:proofErr w:type="gramStart"/>
      <w:r>
        <w:t>clean</w:t>
      </w:r>
      <w:proofErr w:type="gramEnd"/>
      <w:r>
        <w:t>:</w:t>
      </w:r>
      <w:r>
        <w:tab/>
        <w:t>This cleans the binaries created by the build process.</w:t>
      </w:r>
    </w:p>
    <w:p w14:paraId="2AC29DCF" w14:textId="7FDE30B0" w:rsidR="00CA4306" w:rsidRDefault="00CA4306" w:rsidP="00EA33BD">
      <w:pPr>
        <w:ind w:left="1701"/>
      </w:pPr>
      <w:r>
        <w:t xml:space="preserve">Enter “make clean” on the command line </w:t>
      </w:r>
      <w:r w:rsidR="00EA33BD">
        <w:t xml:space="preserve">in the same directory as the </w:t>
      </w:r>
      <w:proofErr w:type="spellStart"/>
      <w:r w:rsidR="00EA33BD">
        <w:t>Makefile</w:t>
      </w:r>
      <w:proofErr w:type="spellEnd"/>
      <w:r w:rsidR="00EA33BD">
        <w:t xml:space="preserve"> </w:t>
      </w:r>
      <w:r>
        <w:t>to execute the command</w:t>
      </w:r>
      <w:r w:rsidR="00EA33BD">
        <w:t>.</w:t>
      </w:r>
    </w:p>
    <w:p w14:paraId="072CD323" w14:textId="77777777" w:rsidR="00CA4306" w:rsidRDefault="00CA4306" w:rsidP="00D3758A"/>
    <w:p w14:paraId="5DAC9D63" w14:textId="77777777" w:rsidR="00CA4306" w:rsidRDefault="00CA4306" w:rsidP="00CA4306">
      <w:r>
        <w:tab/>
      </w:r>
      <w:proofErr w:type="gramStart"/>
      <w:r>
        <w:t>debug</w:t>
      </w:r>
      <w:proofErr w:type="gramEnd"/>
      <w:r>
        <w:t>:</w:t>
      </w:r>
      <w:r w:rsidRPr="00CA4306">
        <w:t xml:space="preserve"> </w:t>
      </w:r>
      <w:r>
        <w:tab/>
        <w:t xml:space="preserve">This creates a debug build of the library. </w:t>
      </w:r>
    </w:p>
    <w:p w14:paraId="421EB73B" w14:textId="1177F053" w:rsidR="00CA4306" w:rsidRDefault="00CA4306" w:rsidP="00EA33BD">
      <w:pPr>
        <w:ind w:left="1701"/>
      </w:pPr>
      <w:r>
        <w:t xml:space="preserve">Enter “make debug” on the command line </w:t>
      </w:r>
      <w:r w:rsidR="00EA33BD">
        <w:t xml:space="preserve">in the same directory as the </w:t>
      </w:r>
      <w:proofErr w:type="spellStart"/>
      <w:r w:rsidR="00EA33BD">
        <w:t>Makefile</w:t>
      </w:r>
      <w:proofErr w:type="spellEnd"/>
      <w:r w:rsidR="00EA33BD">
        <w:t xml:space="preserve"> </w:t>
      </w:r>
      <w:r>
        <w:t>to execute the command</w:t>
      </w:r>
    </w:p>
    <w:p w14:paraId="4A4F0CE9" w14:textId="77777777" w:rsidR="00CA4306" w:rsidRDefault="00CA4306" w:rsidP="00D3758A">
      <w:r>
        <w:t xml:space="preserve"> </w:t>
      </w:r>
    </w:p>
    <w:p w14:paraId="55AF335D" w14:textId="77777777" w:rsidR="00CA4306" w:rsidRDefault="00CA4306" w:rsidP="00D3758A"/>
    <w:p w14:paraId="637016A4" w14:textId="6E4770BE" w:rsidR="00EA33BD" w:rsidRDefault="00CA4306" w:rsidP="00EA33BD">
      <w:r>
        <w:tab/>
      </w:r>
      <w:proofErr w:type="gramStart"/>
      <w:r>
        <w:t>release</w:t>
      </w:r>
      <w:proofErr w:type="gramEnd"/>
      <w:r>
        <w:t>:</w:t>
      </w:r>
      <w:r w:rsidR="00EA33BD">
        <w:tab/>
        <w:t xml:space="preserve">This creates a release build of the library. </w:t>
      </w:r>
    </w:p>
    <w:p w14:paraId="5E218B09" w14:textId="03D813EC" w:rsidR="00EA33BD" w:rsidRDefault="00EA33BD" w:rsidP="00EA33BD">
      <w:pPr>
        <w:ind w:left="1701"/>
      </w:pPr>
      <w:r>
        <w:t xml:space="preserve">Enter “make release” on the command line in the same directory as the </w:t>
      </w:r>
      <w:proofErr w:type="spellStart"/>
      <w:r>
        <w:t>Makefile</w:t>
      </w:r>
      <w:proofErr w:type="spellEnd"/>
      <w:r>
        <w:t xml:space="preserve"> to execute the command</w:t>
      </w:r>
    </w:p>
    <w:p w14:paraId="3D526621" w14:textId="49A1E8E3" w:rsidR="00CA4306" w:rsidRDefault="00CA4306" w:rsidP="00D3758A"/>
    <w:p w14:paraId="2149F43A" w14:textId="13E87E6B" w:rsidR="00B55C07" w:rsidRPr="00514258" w:rsidRDefault="006431EB" w:rsidP="00D3758A">
      <w:r>
        <w:t>If files are added or removed from the library the</w:t>
      </w:r>
      <w:r w:rsidR="00D76A20">
        <w:t>n the</w:t>
      </w:r>
      <w:r>
        <w:t xml:space="preserve"> </w:t>
      </w:r>
      <w:proofErr w:type="spellStart"/>
      <w:r w:rsidR="002900BE">
        <w:t>Makefile</w:t>
      </w:r>
      <w:proofErr w:type="spellEnd"/>
      <w:r w:rsidR="002900BE">
        <w:t xml:space="preserve"> </w:t>
      </w:r>
      <w:r>
        <w:t xml:space="preserve">include files </w:t>
      </w:r>
      <w:proofErr w:type="spellStart"/>
      <w:r w:rsidRPr="006431EB">
        <w:rPr>
          <w:i/>
        </w:rPr>
        <w:t>make_objfiles</w:t>
      </w:r>
      <w:proofErr w:type="spellEnd"/>
      <w:r>
        <w:t xml:space="preserve"> and the </w:t>
      </w:r>
      <w:proofErr w:type="spellStart"/>
      <w:r w:rsidRPr="006431EB">
        <w:rPr>
          <w:i/>
        </w:rPr>
        <w:t>make_dependencies</w:t>
      </w:r>
      <w:proofErr w:type="spellEnd"/>
      <w:r>
        <w:t xml:space="preserve"> must be updated with the details</w:t>
      </w:r>
      <w:r w:rsidR="00467C12">
        <w:t xml:space="preserve"> of the changes</w:t>
      </w:r>
      <w:r>
        <w:t xml:space="preserve"> otherwise build will </w:t>
      </w:r>
      <w:r w:rsidR="002362EB">
        <w:t xml:space="preserve">not compile new files or try to build removed files. </w:t>
      </w:r>
      <w:r>
        <w:t xml:space="preserve"> </w:t>
      </w:r>
    </w:p>
    <w:p w14:paraId="363838D9" w14:textId="77777777" w:rsidR="006A6DB6" w:rsidRDefault="006A6DB6">
      <w:pPr>
        <w:spacing w:line="240" w:lineRule="auto"/>
      </w:pPr>
    </w:p>
    <w:p w14:paraId="049AF45D" w14:textId="77777777" w:rsidR="00644C28" w:rsidRDefault="00644C28">
      <w:pPr>
        <w:spacing w:line="240" w:lineRule="auto"/>
        <w:rPr>
          <w:rFonts w:cs="Arial"/>
          <w:bCs/>
          <w:kern w:val="32"/>
          <w:sz w:val="30"/>
          <w:szCs w:val="32"/>
        </w:rPr>
      </w:pPr>
      <w:r>
        <w:br w:type="page"/>
      </w:r>
    </w:p>
    <w:p w14:paraId="25E99B06" w14:textId="30994FE6" w:rsidR="006A6DB6" w:rsidRDefault="006A6DB6" w:rsidP="006A6DB6">
      <w:pPr>
        <w:pStyle w:val="Heading1"/>
      </w:pPr>
      <w:bookmarkStart w:id="5" w:name="_Toc455754891"/>
      <w:r>
        <w:lastRenderedPageBreak/>
        <w:t>Software Change History</w:t>
      </w:r>
      <w:bookmarkEnd w:id="5"/>
    </w:p>
    <w:p w14:paraId="0DED05E1" w14:textId="77777777" w:rsidR="006A6DB6" w:rsidRPr="00324D03" w:rsidRDefault="006A6DB6" w:rsidP="006A6DB6"/>
    <w:p w14:paraId="59075444" w14:textId="77777777" w:rsidR="006A6DB6" w:rsidRDefault="006A6DB6" w:rsidP="006A6DB6">
      <w:r w:rsidRPr="00324D03">
        <w:t>26/04/2016</w:t>
      </w:r>
      <w:r>
        <w:tab/>
      </w:r>
      <w:r>
        <w:tab/>
      </w:r>
      <w:r>
        <w:tab/>
      </w:r>
      <w:proofErr w:type="spellStart"/>
      <w:r>
        <w:t>libember</w:t>
      </w:r>
      <w:proofErr w:type="spellEnd"/>
      <w:r>
        <w:t>/</w:t>
      </w:r>
      <w:r w:rsidRPr="00324D03">
        <w:t>Headers</w:t>
      </w:r>
      <w:r>
        <w:t>/</w:t>
      </w:r>
      <w:r w:rsidRPr="00324D03">
        <w:t>ember</w:t>
      </w:r>
      <w:r>
        <w:t>/</w:t>
      </w:r>
      <w:proofErr w:type="spellStart"/>
      <w:r w:rsidRPr="00324D03">
        <w:t>util</w:t>
      </w:r>
      <w:proofErr w:type="spellEnd"/>
      <w:r>
        <w:t>/</w:t>
      </w:r>
      <w:r w:rsidRPr="00324D03">
        <w:t>StreamBuffer.hpp</w:t>
      </w:r>
    </w:p>
    <w:p w14:paraId="09389224" w14:textId="77777777" w:rsidR="006A6DB6" w:rsidRDefault="006A6DB6" w:rsidP="006A6DB6">
      <w:pPr>
        <w:ind w:left="2268"/>
      </w:pPr>
      <w:r>
        <w:t xml:space="preserve">Fixed a bug in the </w:t>
      </w:r>
      <w:proofErr w:type="gramStart"/>
      <w:r>
        <w:t>clear(</w:t>
      </w:r>
      <w:proofErr w:type="gramEnd"/>
      <w:r>
        <w:t xml:space="preserve">) function of the </w:t>
      </w:r>
      <w:proofErr w:type="spellStart"/>
      <w:r>
        <w:t>StreamBuffer</w:t>
      </w:r>
      <w:proofErr w:type="spellEnd"/>
      <w:r>
        <w:t xml:space="preserve"> class. The function previously erroneously set the buffer length to the maximum size when it cleared the contents of the buffer. </w:t>
      </w:r>
    </w:p>
    <w:p w14:paraId="5A4B35F6" w14:textId="77777777" w:rsidR="006A6DB6" w:rsidRDefault="006A6DB6" w:rsidP="006A6DB6"/>
    <w:p w14:paraId="1261F1C4" w14:textId="77777777" w:rsidR="006A6DB6" w:rsidRDefault="006A6DB6" w:rsidP="006A6DB6">
      <w:r w:rsidRPr="00324D03">
        <w:t>26/04/2016</w:t>
      </w:r>
      <w:r>
        <w:tab/>
      </w:r>
      <w:r>
        <w:tab/>
      </w:r>
      <w:r>
        <w:tab/>
        <w:t xml:space="preserve">Added </w:t>
      </w:r>
      <w:proofErr w:type="spellStart"/>
      <w:r>
        <w:t>Makefile</w:t>
      </w:r>
      <w:proofErr w:type="spellEnd"/>
      <w:r>
        <w:t xml:space="preserve"> for convenience in building the </w:t>
      </w:r>
      <w:proofErr w:type="spellStart"/>
      <w:r>
        <w:t>EmberPlus</w:t>
      </w:r>
      <w:proofErr w:type="spellEnd"/>
      <w:r>
        <w:t xml:space="preserve"> library.</w:t>
      </w:r>
    </w:p>
    <w:p w14:paraId="5284A60C" w14:textId="77777777" w:rsidR="006A6DB6" w:rsidRDefault="006A6DB6" w:rsidP="006A6DB6">
      <w:pPr>
        <w:ind w:left="2268" w:hanging="2268"/>
      </w:pPr>
    </w:p>
    <w:p w14:paraId="45E2FCE4" w14:textId="77777777" w:rsidR="006A6DB6" w:rsidRDefault="006A6DB6" w:rsidP="006A6DB6">
      <w:pPr>
        <w:ind w:left="2268" w:hanging="2268"/>
      </w:pPr>
      <w:r>
        <w:t>16/06/2016</w:t>
      </w:r>
      <w:r>
        <w:tab/>
        <w:t>Added two include files for the object files and their dependencies:-</w:t>
      </w:r>
    </w:p>
    <w:p w14:paraId="300C8B33" w14:textId="77777777" w:rsidR="006A6DB6" w:rsidRDefault="006A6DB6" w:rsidP="006A6DB6">
      <w:pPr>
        <w:ind w:left="5103" w:hanging="2268"/>
      </w:pPr>
      <w:proofErr w:type="spellStart"/>
      <w:r>
        <w:t>make_objfiles</w:t>
      </w:r>
      <w:proofErr w:type="spellEnd"/>
      <w:r>
        <w:t>:</w:t>
      </w:r>
      <w:r>
        <w:tab/>
      </w:r>
      <w:r>
        <w:tab/>
        <w:t xml:space="preserve">lists the object files that the build creates. </w:t>
      </w:r>
    </w:p>
    <w:p w14:paraId="6C44EB3B" w14:textId="77777777" w:rsidR="006A6DB6" w:rsidRDefault="006A6DB6" w:rsidP="006A6DB6">
      <w:pPr>
        <w:ind w:left="5103" w:hanging="2268"/>
      </w:pPr>
      <w:proofErr w:type="spellStart"/>
      <w:r>
        <w:t>make_dependencies</w:t>
      </w:r>
      <w:proofErr w:type="spellEnd"/>
      <w:r>
        <w:t>:</w:t>
      </w:r>
      <w:r>
        <w:tab/>
      </w:r>
      <w:r>
        <w:tab/>
        <w:t>gives the dependencies for compiling each object file.</w:t>
      </w:r>
    </w:p>
    <w:p w14:paraId="2B01301E" w14:textId="77777777" w:rsidR="006A6DB6" w:rsidRDefault="006A6DB6" w:rsidP="006A6DB6"/>
    <w:p w14:paraId="2D2B1B6E" w14:textId="77777777" w:rsidR="00B55C07" w:rsidRDefault="00B55C07">
      <w:pPr>
        <w:spacing w:line="240" w:lineRule="auto"/>
      </w:pPr>
      <w:r>
        <w:br w:type="page"/>
      </w:r>
    </w:p>
    <w:p w14:paraId="69C813F0" w14:textId="1104B709" w:rsidR="00B55C07" w:rsidRDefault="00B55C07" w:rsidP="006D0904">
      <w:pPr>
        <w:pStyle w:val="Heading1"/>
      </w:pPr>
      <w:bookmarkStart w:id="6" w:name="_Toc455754892"/>
      <w:r>
        <w:lastRenderedPageBreak/>
        <w:t xml:space="preserve">Appendix A – </w:t>
      </w:r>
      <w:r w:rsidR="00DF7C84">
        <w:t>ember-plus</w:t>
      </w:r>
      <w:r>
        <w:t xml:space="preserve"> APIs used by Calrec</w:t>
      </w:r>
      <w:r w:rsidR="00110F9C">
        <w:t xml:space="preserve"> Audio </w:t>
      </w:r>
      <w:r w:rsidR="007379EF">
        <w:t>Ltd</w:t>
      </w:r>
      <w:bookmarkEnd w:id="6"/>
    </w:p>
    <w:p w14:paraId="3BB1DB3E" w14:textId="77777777" w:rsidR="00B55C07" w:rsidRDefault="00B55C07" w:rsidP="00D3758A"/>
    <w:p w14:paraId="3134B96F" w14:textId="4C72D32F" w:rsidR="00B55C07" w:rsidRDefault="00DF7C84" w:rsidP="00D3758A">
      <w:r>
        <w:t xml:space="preserve">This section lists the </w:t>
      </w:r>
      <w:r w:rsidR="00CC49F1">
        <w:t>h</w:t>
      </w:r>
      <w:r w:rsidR="00B55C07">
        <w:t xml:space="preserve">eader files </w:t>
      </w:r>
      <w:r>
        <w:t xml:space="preserve">from the ember-plus project that are </w:t>
      </w:r>
      <w:r w:rsidR="00B55C07">
        <w:t>used by Calrec</w:t>
      </w:r>
      <w:r>
        <w:t xml:space="preserve"> Audio Ltd software</w:t>
      </w:r>
      <w:r w:rsidR="00B94F1F">
        <w:t xml:space="preserve">, listed by sub directory within the library directory. </w:t>
      </w:r>
      <w:r>
        <w:t xml:space="preserve">The APIs defined in in these files are required by Calrec Audio Ltd </w:t>
      </w:r>
      <w:r w:rsidR="00AF21EB">
        <w:t xml:space="preserve">software and it may not operate </w:t>
      </w:r>
      <w:r w:rsidR="006309E9">
        <w:t>normally</w:t>
      </w:r>
      <w:r w:rsidR="00AF21EB">
        <w:t xml:space="preserve"> if there are any </w:t>
      </w:r>
      <w:r>
        <w:t>changes to the</w:t>
      </w:r>
      <w:r w:rsidR="00AF21EB">
        <w:t>se</w:t>
      </w:r>
      <w:r>
        <w:t xml:space="preserve"> API</w:t>
      </w:r>
      <w:r w:rsidR="00AF21EB">
        <w:t>s.</w:t>
      </w:r>
      <w:r>
        <w:t xml:space="preserve"> </w:t>
      </w:r>
    </w:p>
    <w:p w14:paraId="4EBA9DFB" w14:textId="77777777" w:rsidR="00B55C07" w:rsidRDefault="00B55C07" w:rsidP="00D3758A"/>
    <w:p w14:paraId="684B8B09" w14:textId="77777777" w:rsidR="00B55C07" w:rsidRPr="00B94F1F" w:rsidRDefault="00CC49F1" w:rsidP="006D0904">
      <w:pPr>
        <w:pStyle w:val="Heading2"/>
      </w:pPr>
      <w:bookmarkStart w:id="7" w:name="_Toc455754893"/>
      <w:proofErr w:type="spellStart"/>
      <w:proofErr w:type="gramStart"/>
      <w:r w:rsidRPr="00B94F1F">
        <w:t>libember</w:t>
      </w:r>
      <w:bookmarkEnd w:id="7"/>
      <w:proofErr w:type="spellEnd"/>
      <w:proofErr w:type="gramEnd"/>
    </w:p>
    <w:p w14:paraId="3521C4D7" w14:textId="77777777" w:rsidR="00CC49F1" w:rsidRPr="00CC49F1" w:rsidRDefault="00B94F1F" w:rsidP="006D0904">
      <w:pPr>
        <w:pStyle w:val="Heading3"/>
      </w:pPr>
      <w:bookmarkStart w:id="8" w:name="_Toc455754894"/>
      <w:r>
        <w:t>BER</w:t>
      </w:r>
      <w:r w:rsidR="00CC49F1">
        <w:t xml:space="preserve"> files</w:t>
      </w:r>
      <w:bookmarkEnd w:id="8"/>
    </w:p>
    <w:p w14:paraId="6B894D83" w14:textId="77777777" w:rsidR="00CC49F1" w:rsidRDefault="00B55C07" w:rsidP="006D0904">
      <w:pPr>
        <w:ind w:left="567"/>
      </w:pPr>
      <w:r>
        <w:t>ember/</w:t>
      </w:r>
      <w:proofErr w:type="spellStart"/>
      <w:r>
        <w:t>ber</w:t>
      </w:r>
      <w:proofErr w:type="spellEnd"/>
      <w:r>
        <w:t xml:space="preserve">/Type.hpp </w:t>
      </w:r>
    </w:p>
    <w:p w14:paraId="0D6F7987" w14:textId="77777777" w:rsidR="00B55C07" w:rsidRDefault="00CC49F1" w:rsidP="006D0904">
      <w:pPr>
        <w:ind w:left="567"/>
      </w:pPr>
      <w:r>
        <w:t>e</w:t>
      </w:r>
      <w:r w:rsidR="00B55C07">
        <w:t>mber/</w:t>
      </w:r>
      <w:proofErr w:type="spellStart"/>
      <w:r w:rsidR="00B55C07">
        <w:t>ber</w:t>
      </w:r>
      <w:proofErr w:type="spellEnd"/>
      <w:r w:rsidR="00B55C07">
        <w:t>/ObjectIdentifier.hpp</w:t>
      </w:r>
    </w:p>
    <w:p w14:paraId="0895E8EB" w14:textId="77777777" w:rsidR="00B55C07" w:rsidRDefault="00B55C07" w:rsidP="006D0904">
      <w:pPr>
        <w:ind w:left="567"/>
      </w:pPr>
      <w:r>
        <w:t>ember/</w:t>
      </w:r>
      <w:proofErr w:type="spellStart"/>
      <w:r>
        <w:t>ber</w:t>
      </w:r>
      <w:proofErr w:type="spellEnd"/>
      <w:r>
        <w:t>/Octets.hpp</w:t>
      </w:r>
    </w:p>
    <w:p w14:paraId="7A152DAC" w14:textId="77777777" w:rsidR="00B55C07" w:rsidRDefault="00B55C07" w:rsidP="00B55C07"/>
    <w:p w14:paraId="1986296E" w14:textId="77777777" w:rsidR="00B55C07" w:rsidRPr="00B94F1F" w:rsidRDefault="00B94F1F" w:rsidP="006D0904">
      <w:pPr>
        <w:pStyle w:val="Heading3"/>
      </w:pPr>
      <w:bookmarkStart w:id="9" w:name="_Toc455754895"/>
      <w:r w:rsidRPr="00B94F1F">
        <w:t>DOM</w:t>
      </w:r>
      <w:r>
        <w:t xml:space="preserve"> files</w:t>
      </w:r>
      <w:bookmarkEnd w:id="9"/>
    </w:p>
    <w:p w14:paraId="4AF023DF" w14:textId="77777777" w:rsidR="00B55C07" w:rsidRDefault="00B55C07" w:rsidP="006D0904">
      <w:pPr>
        <w:ind w:left="567"/>
      </w:pPr>
      <w:r>
        <w:t>ember/</w:t>
      </w:r>
      <w:proofErr w:type="spellStart"/>
      <w:r>
        <w:t>dom</w:t>
      </w:r>
      <w:proofErr w:type="spellEnd"/>
      <w:r>
        <w:t>/AsyncDomReader.hpp</w:t>
      </w:r>
    </w:p>
    <w:p w14:paraId="799D03B7" w14:textId="77777777" w:rsidR="00B55C07" w:rsidRDefault="00B55C07" w:rsidP="006D0904">
      <w:pPr>
        <w:ind w:left="567"/>
      </w:pPr>
      <w:r>
        <w:t>ember/</w:t>
      </w:r>
      <w:proofErr w:type="spellStart"/>
      <w:r>
        <w:t>dom</w:t>
      </w:r>
      <w:proofErr w:type="spellEnd"/>
      <w:r>
        <w:t>/Node.hpp</w:t>
      </w:r>
    </w:p>
    <w:p w14:paraId="17A47E4A" w14:textId="77777777" w:rsidR="00B55C07" w:rsidRDefault="00B55C07" w:rsidP="006D0904"/>
    <w:p w14:paraId="1C8DABA3" w14:textId="3439EB5D" w:rsidR="00B55C07" w:rsidRPr="00B94F1F" w:rsidRDefault="00B94F1F" w:rsidP="00D23E17">
      <w:pPr>
        <w:pStyle w:val="Heading3"/>
        <w:tabs>
          <w:tab w:val="left" w:pos="4537"/>
        </w:tabs>
      </w:pPr>
      <w:bookmarkStart w:id="10" w:name="_Toc455754896"/>
      <w:r w:rsidRPr="00B94F1F">
        <w:t>Glow files</w:t>
      </w:r>
      <w:bookmarkEnd w:id="10"/>
      <w:r w:rsidR="00D23E17">
        <w:tab/>
      </w:r>
    </w:p>
    <w:p w14:paraId="01FE3C06" w14:textId="77777777" w:rsidR="00B94F1F" w:rsidRDefault="00B55C07" w:rsidP="006D0904">
      <w:pPr>
        <w:ind w:left="567"/>
      </w:pPr>
      <w:r>
        <w:t>ember/glow/Access.hpp</w:t>
      </w:r>
    </w:p>
    <w:p w14:paraId="11516150" w14:textId="77777777" w:rsidR="00B55C07" w:rsidRDefault="00B55C07" w:rsidP="006D0904">
      <w:pPr>
        <w:ind w:left="567"/>
      </w:pPr>
      <w:r>
        <w:t>ember/glow/ConnectionDisposition.hpp</w:t>
      </w:r>
    </w:p>
    <w:p w14:paraId="7A0EF734" w14:textId="77777777" w:rsidR="00B94F1F" w:rsidRDefault="00B55C07" w:rsidP="006D0904">
      <w:pPr>
        <w:ind w:left="567"/>
      </w:pPr>
      <w:r>
        <w:t>ember/glow/ConnectionOperation.hpp</w:t>
      </w:r>
    </w:p>
    <w:p w14:paraId="2B2E7F20" w14:textId="77777777" w:rsidR="00B55C07" w:rsidRDefault="00B55C07" w:rsidP="006D0904">
      <w:pPr>
        <w:ind w:left="567"/>
      </w:pPr>
      <w:r>
        <w:t>ember/glow/DirFieldMask.hpp</w:t>
      </w:r>
    </w:p>
    <w:p w14:paraId="31CFC492" w14:textId="77777777" w:rsidR="00B94F1F" w:rsidRDefault="00B55C07" w:rsidP="006D0904">
      <w:pPr>
        <w:ind w:left="567"/>
      </w:pPr>
      <w:r>
        <w:t>ember/glow/GlowConnection.hpp</w:t>
      </w:r>
    </w:p>
    <w:p w14:paraId="0AB4D5A1" w14:textId="77777777" w:rsidR="00B55C07" w:rsidRDefault="00B55C07" w:rsidP="006D0904">
      <w:pPr>
        <w:ind w:left="567"/>
      </w:pPr>
      <w:r>
        <w:t>ember/glow/GlowCommand.hpp</w:t>
      </w:r>
    </w:p>
    <w:p w14:paraId="56744AFE" w14:textId="77777777" w:rsidR="00B55C07" w:rsidRDefault="00B55C07" w:rsidP="006D0904">
      <w:pPr>
        <w:ind w:left="567"/>
      </w:pPr>
      <w:r>
        <w:t>ember/glow/GlowConnection.hpp</w:t>
      </w:r>
    </w:p>
    <w:p w14:paraId="466DD361" w14:textId="77777777" w:rsidR="00B55C07" w:rsidRDefault="00B55C07" w:rsidP="006D0904">
      <w:pPr>
        <w:ind w:left="567"/>
      </w:pPr>
      <w:r>
        <w:t>ember/glow/GlowContainer.hpp</w:t>
      </w:r>
    </w:p>
    <w:p w14:paraId="7E5319A9" w14:textId="77777777" w:rsidR="00B55C07" w:rsidRDefault="00B55C07" w:rsidP="006D0904">
      <w:pPr>
        <w:ind w:left="567"/>
      </w:pPr>
      <w:r>
        <w:t>ember/glow/GlowDtd.hpp</w:t>
      </w:r>
    </w:p>
    <w:p w14:paraId="550C5809" w14:textId="77777777" w:rsidR="00B55C07" w:rsidRDefault="00B55C07" w:rsidP="006D0904">
      <w:pPr>
        <w:ind w:left="567"/>
      </w:pPr>
      <w:r>
        <w:t>ember/glow/GlowElementCollection.hpp</w:t>
      </w:r>
    </w:p>
    <w:p w14:paraId="559A43FC" w14:textId="77777777" w:rsidR="00B55C07" w:rsidRDefault="00B55C07" w:rsidP="006D0904">
      <w:pPr>
        <w:ind w:left="567"/>
      </w:pPr>
      <w:r>
        <w:t>ember/glow/GlowMatrix.hpp</w:t>
      </w:r>
    </w:p>
    <w:p w14:paraId="1A2EF7E9" w14:textId="77777777" w:rsidR="00B55C07" w:rsidRDefault="00B55C07" w:rsidP="006D0904">
      <w:pPr>
        <w:ind w:left="567"/>
      </w:pPr>
      <w:r>
        <w:t>ember/glow/GlowMatrixBase.hpp</w:t>
      </w:r>
    </w:p>
    <w:p w14:paraId="16E96590" w14:textId="77777777" w:rsidR="00B55C07" w:rsidRDefault="00B55C07" w:rsidP="006D0904">
      <w:pPr>
        <w:ind w:left="567"/>
      </w:pPr>
      <w:r>
        <w:t>ember/glow/GlowNode.hpp</w:t>
      </w:r>
    </w:p>
    <w:p w14:paraId="12E9F678" w14:textId="77777777" w:rsidR="00B55C07" w:rsidRDefault="00B55C07" w:rsidP="006D0904">
      <w:pPr>
        <w:ind w:left="567"/>
      </w:pPr>
      <w:r>
        <w:t>ember/glow/GlowNodeBase.hpp</w:t>
      </w:r>
    </w:p>
    <w:p w14:paraId="34A11311" w14:textId="77777777" w:rsidR="00B55C07" w:rsidRDefault="00B55C07" w:rsidP="006D0904">
      <w:pPr>
        <w:ind w:left="567"/>
      </w:pPr>
      <w:r>
        <w:t>ember/glow/GlowNodeFactory.hpp</w:t>
      </w:r>
    </w:p>
    <w:p w14:paraId="226532DE" w14:textId="77777777" w:rsidR="00B55C07" w:rsidRDefault="00B55C07" w:rsidP="006D0904">
      <w:pPr>
        <w:ind w:left="567"/>
      </w:pPr>
      <w:r>
        <w:t>ember/glow/GlowMatrixBase.hpp</w:t>
      </w:r>
    </w:p>
    <w:p w14:paraId="1F5D3143" w14:textId="77777777" w:rsidR="00B55C07" w:rsidRDefault="00B55C07" w:rsidP="006D0904">
      <w:pPr>
        <w:ind w:left="567"/>
      </w:pPr>
      <w:r>
        <w:t>ember/glow/GlowParameter.hpp</w:t>
      </w:r>
    </w:p>
    <w:p w14:paraId="55379D2C" w14:textId="77777777" w:rsidR="00B55C07" w:rsidRDefault="00B55C07" w:rsidP="006D0904">
      <w:pPr>
        <w:ind w:left="567"/>
      </w:pPr>
      <w:r>
        <w:t>ember/glow/GlowQualifiedNode.hpp</w:t>
      </w:r>
    </w:p>
    <w:p w14:paraId="519585E9" w14:textId="77777777" w:rsidR="00B55C07" w:rsidRDefault="00B55C07" w:rsidP="006D0904">
      <w:pPr>
        <w:ind w:left="567"/>
      </w:pPr>
      <w:r>
        <w:t>ember/glow/GlowQualifiedMatrix.hpp</w:t>
      </w:r>
    </w:p>
    <w:p w14:paraId="703F2F2E" w14:textId="77777777" w:rsidR="00B55C07" w:rsidRDefault="00B55C07" w:rsidP="006D0904">
      <w:pPr>
        <w:ind w:left="567"/>
      </w:pPr>
      <w:r>
        <w:t>ember/glow/GlowQualifiedParameter.hpp</w:t>
      </w:r>
    </w:p>
    <w:p w14:paraId="4301FB5C" w14:textId="77777777" w:rsidR="00B55C07" w:rsidRDefault="00B94F1F" w:rsidP="006D0904">
      <w:pPr>
        <w:ind w:left="567"/>
      </w:pPr>
      <w:r>
        <w:t>e</w:t>
      </w:r>
      <w:r w:rsidR="00B55C07">
        <w:t>mber/glow/GlowRootElementCollection.hpp</w:t>
      </w:r>
    </w:p>
    <w:p w14:paraId="3E14D7CE" w14:textId="77777777" w:rsidR="00B55C07" w:rsidRDefault="00B55C07" w:rsidP="006D0904">
      <w:pPr>
        <w:ind w:left="567"/>
      </w:pPr>
      <w:r>
        <w:t>ember/glow/GlowType.hpp</w:t>
      </w:r>
    </w:p>
    <w:p w14:paraId="40A7DC71" w14:textId="77777777" w:rsidR="00B55C07" w:rsidRDefault="00B55C07" w:rsidP="006D0904">
      <w:pPr>
        <w:ind w:left="567"/>
      </w:pPr>
      <w:r>
        <w:t>ember/glow/MatrixProperty.hpp</w:t>
      </w:r>
    </w:p>
    <w:p w14:paraId="02C0B664" w14:textId="77777777" w:rsidR="00B55C07" w:rsidRDefault="00B55C07" w:rsidP="006D0904">
      <w:pPr>
        <w:ind w:left="567"/>
      </w:pPr>
      <w:r>
        <w:t>ember/glow/MatrixType.hpp</w:t>
      </w:r>
    </w:p>
    <w:p w14:paraId="3621DDEA" w14:textId="77777777" w:rsidR="00B55C07" w:rsidRDefault="00B55C07" w:rsidP="006D0904">
      <w:pPr>
        <w:ind w:left="567"/>
      </w:pPr>
      <w:r>
        <w:t>ember/glow/ParameterType.hpp</w:t>
      </w:r>
    </w:p>
    <w:p w14:paraId="4C4B2DB4" w14:textId="77777777" w:rsidR="00B55C07" w:rsidRDefault="00B55C07" w:rsidP="006D0904"/>
    <w:p w14:paraId="7B253F1C" w14:textId="77777777" w:rsidR="00B55C07" w:rsidRPr="00B94F1F" w:rsidRDefault="00B94F1F" w:rsidP="006D0904">
      <w:pPr>
        <w:pStyle w:val="Heading3"/>
      </w:pPr>
      <w:bookmarkStart w:id="11" w:name="_Toc455754897"/>
      <w:proofErr w:type="spellStart"/>
      <w:r w:rsidRPr="00B94F1F">
        <w:t>Util</w:t>
      </w:r>
      <w:proofErr w:type="spellEnd"/>
      <w:r w:rsidRPr="00B94F1F">
        <w:t xml:space="preserve"> files</w:t>
      </w:r>
      <w:bookmarkEnd w:id="11"/>
    </w:p>
    <w:p w14:paraId="5EF30484" w14:textId="77777777" w:rsidR="00B55C07" w:rsidRDefault="00B55C07" w:rsidP="006D0904">
      <w:pPr>
        <w:ind w:left="567"/>
      </w:pPr>
      <w:r>
        <w:t>ember/</w:t>
      </w:r>
      <w:proofErr w:type="spellStart"/>
      <w:r>
        <w:t>util</w:t>
      </w:r>
      <w:proofErr w:type="spellEnd"/>
      <w:r>
        <w:t>/OctetStream.hpp</w:t>
      </w:r>
    </w:p>
    <w:p w14:paraId="2C0112CC" w14:textId="77777777" w:rsidR="00B55C07" w:rsidRDefault="00B55C07" w:rsidP="00B55C07"/>
    <w:p w14:paraId="403AE397" w14:textId="77777777" w:rsidR="00B55C07" w:rsidRDefault="00B55C07" w:rsidP="00B55C07">
      <w:r>
        <w:t xml:space="preserve"> </w:t>
      </w:r>
    </w:p>
    <w:p w14:paraId="2E39FCA3" w14:textId="77777777" w:rsidR="00B55C07" w:rsidRPr="00B94F1F" w:rsidRDefault="00B94F1F" w:rsidP="000E26E2">
      <w:pPr>
        <w:pStyle w:val="Heading2"/>
      </w:pPr>
      <w:bookmarkStart w:id="12" w:name="_Toc455754898"/>
      <w:r>
        <w:lastRenderedPageBreak/>
        <w:t>libs</w:t>
      </w:r>
      <w:r w:rsidR="00B55C07" w:rsidRPr="00B94F1F">
        <w:t>101</w:t>
      </w:r>
      <w:bookmarkEnd w:id="12"/>
    </w:p>
    <w:p w14:paraId="019DB875" w14:textId="77777777" w:rsidR="00B94F1F" w:rsidRPr="00B94F1F" w:rsidRDefault="00B94F1F" w:rsidP="006D0904">
      <w:pPr>
        <w:pStyle w:val="Heading3"/>
      </w:pPr>
      <w:bookmarkStart w:id="13" w:name="_Toc455754899"/>
      <w:proofErr w:type="gramStart"/>
      <w:r w:rsidRPr="00B94F1F">
        <w:t>s101</w:t>
      </w:r>
      <w:proofErr w:type="gramEnd"/>
      <w:r w:rsidRPr="00B94F1F">
        <w:t xml:space="preserve"> files</w:t>
      </w:r>
      <w:bookmarkEnd w:id="13"/>
    </w:p>
    <w:p w14:paraId="1ABA1FAC" w14:textId="77777777" w:rsidR="00B94F1F" w:rsidRDefault="00B55C07" w:rsidP="006D0904">
      <w:pPr>
        <w:ind w:left="567"/>
      </w:pPr>
      <w:proofErr w:type="gramStart"/>
      <w:r>
        <w:t>s101/CommandType.hpp</w:t>
      </w:r>
      <w:proofErr w:type="gramEnd"/>
    </w:p>
    <w:p w14:paraId="715DC1AE" w14:textId="77777777" w:rsidR="00B55C07" w:rsidRDefault="00B55C07" w:rsidP="006D0904">
      <w:pPr>
        <w:ind w:left="567"/>
      </w:pPr>
      <w:proofErr w:type="gramStart"/>
      <w:r>
        <w:t>s101/Dtd.hpp</w:t>
      </w:r>
      <w:proofErr w:type="gramEnd"/>
    </w:p>
    <w:p w14:paraId="34DC1E65" w14:textId="77777777" w:rsidR="00B55C07" w:rsidRDefault="00B55C07" w:rsidP="006D0904">
      <w:pPr>
        <w:ind w:left="567"/>
      </w:pPr>
      <w:proofErr w:type="gramStart"/>
      <w:r>
        <w:t>s101/MessageType.hpp</w:t>
      </w:r>
      <w:proofErr w:type="gramEnd"/>
    </w:p>
    <w:p w14:paraId="7B86D364" w14:textId="77777777" w:rsidR="00B94F1F" w:rsidRDefault="00B55C07" w:rsidP="006D0904">
      <w:pPr>
        <w:ind w:left="567"/>
      </w:pPr>
      <w:proofErr w:type="gramStart"/>
      <w:r>
        <w:t>s101/PackageFlag.hpp</w:t>
      </w:r>
      <w:proofErr w:type="gramEnd"/>
    </w:p>
    <w:p w14:paraId="7E68A733" w14:textId="18E06147" w:rsidR="00B55C07" w:rsidRDefault="00B55C07" w:rsidP="006D0904">
      <w:pPr>
        <w:ind w:left="567"/>
      </w:pPr>
      <w:proofErr w:type="gramStart"/>
      <w:r>
        <w:t>s101/StreamDecoder.hpp</w:t>
      </w:r>
      <w:proofErr w:type="gramEnd"/>
    </w:p>
    <w:p w14:paraId="0FE343BF" w14:textId="77777777" w:rsidR="00B55C07" w:rsidRDefault="00B55C07" w:rsidP="006D0904">
      <w:pPr>
        <w:ind w:left="567"/>
      </w:pPr>
      <w:proofErr w:type="gramStart"/>
      <w:r>
        <w:t>s101/StreamEncoder.hpp</w:t>
      </w:r>
      <w:proofErr w:type="gramEnd"/>
    </w:p>
    <w:p w14:paraId="1CAA9F60" w14:textId="77777777" w:rsidR="00B55C07" w:rsidRDefault="00B55C07" w:rsidP="00D3758A"/>
    <w:p w14:paraId="58B0E710" w14:textId="77777777" w:rsidR="00B55C07" w:rsidRDefault="00B55C07" w:rsidP="00D3758A"/>
    <w:p w14:paraId="159D2BB4" w14:textId="77777777" w:rsidR="00B55C07" w:rsidRDefault="00B55C07" w:rsidP="00D3758A"/>
    <w:p w14:paraId="49A25887" w14:textId="77777777" w:rsidR="00B55C07" w:rsidRDefault="00B55C07" w:rsidP="00D3758A"/>
    <w:p w14:paraId="742B1F76" w14:textId="77777777" w:rsidR="00B55C07" w:rsidRDefault="00B55C07" w:rsidP="00D3758A"/>
    <w:p w14:paraId="3562EBB4" w14:textId="77777777" w:rsidR="00B55C07" w:rsidRDefault="00B55C07" w:rsidP="00D3758A"/>
    <w:p w14:paraId="2EF9195B" w14:textId="77777777" w:rsidR="00B55C07" w:rsidRDefault="00B55C07" w:rsidP="00D3758A"/>
    <w:p w14:paraId="254E7E0B" w14:textId="77777777" w:rsidR="00B55C07" w:rsidRDefault="00B55C07" w:rsidP="00D3758A"/>
    <w:p w14:paraId="4F46387F" w14:textId="77777777" w:rsidR="00B55C07" w:rsidRDefault="00B55C07" w:rsidP="00D3758A"/>
    <w:p w14:paraId="53F24B6F" w14:textId="77777777" w:rsidR="00B55C07" w:rsidRDefault="00B55C07" w:rsidP="00D3758A"/>
    <w:p w14:paraId="1144BF5D" w14:textId="77777777" w:rsidR="00B55C07" w:rsidRDefault="00B55C07" w:rsidP="00D3758A"/>
    <w:p w14:paraId="156E04B1" w14:textId="77777777" w:rsidR="00B55C07" w:rsidRDefault="00B55C07" w:rsidP="00D3758A"/>
    <w:p w14:paraId="38B6ACBA" w14:textId="77777777" w:rsidR="00B55C07" w:rsidRDefault="00B55C07" w:rsidP="00D3758A"/>
    <w:p w14:paraId="530D3EC6" w14:textId="77777777" w:rsidR="00B55C07" w:rsidRDefault="00B55C07" w:rsidP="00D3758A"/>
    <w:p w14:paraId="3E2E1EA7" w14:textId="77777777" w:rsidR="00B55C07" w:rsidRDefault="00B55C07" w:rsidP="00D3758A"/>
    <w:p w14:paraId="0A5AB5A7" w14:textId="77777777" w:rsidR="00B55C07" w:rsidRDefault="00B55C07" w:rsidP="00D3758A"/>
    <w:p w14:paraId="54F777FF" w14:textId="77777777" w:rsidR="00B55C07" w:rsidRDefault="00B55C07" w:rsidP="00D3758A"/>
    <w:p w14:paraId="34C3518C" w14:textId="77777777" w:rsidR="00B55C07" w:rsidRDefault="00B55C07" w:rsidP="00D3758A"/>
    <w:p w14:paraId="441C2E84" w14:textId="77777777" w:rsidR="00B55C07" w:rsidRDefault="00B55C07" w:rsidP="00D3758A"/>
    <w:p w14:paraId="083162CF" w14:textId="77777777" w:rsidR="00B55C07" w:rsidRDefault="00B55C07" w:rsidP="00D3758A"/>
    <w:p w14:paraId="69A86568" w14:textId="77777777" w:rsidR="00B55C07" w:rsidRDefault="00B55C07" w:rsidP="00D3758A"/>
    <w:p w14:paraId="7C47282F" w14:textId="77777777" w:rsidR="00B55C07" w:rsidRDefault="00B55C07" w:rsidP="00D3758A"/>
    <w:p w14:paraId="50DD985F" w14:textId="77777777" w:rsidR="00B55C07" w:rsidRDefault="00B55C07" w:rsidP="00D3758A"/>
    <w:p w14:paraId="602B53BE" w14:textId="77777777" w:rsidR="00B55C07" w:rsidRDefault="00B55C07" w:rsidP="00D3758A"/>
    <w:p w14:paraId="79389B0D" w14:textId="77777777" w:rsidR="00B55C07" w:rsidRDefault="00B55C07" w:rsidP="00D3758A"/>
    <w:p w14:paraId="0BA14BAB" w14:textId="77777777" w:rsidR="00B55C07" w:rsidRDefault="00B55C07" w:rsidP="00D3758A"/>
    <w:p w14:paraId="45E0A208" w14:textId="77777777" w:rsidR="00B55C07" w:rsidRDefault="00B55C07" w:rsidP="00D3758A"/>
    <w:p w14:paraId="55B4EE9D" w14:textId="77777777" w:rsidR="00B55C07" w:rsidRDefault="00B55C07" w:rsidP="00D3758A"/>
    <w:p w14:paraId="1932D17B" w14:textId="77777777" w:rsidR="00B55C07" w:rsidRDefault="00B55C07" w:rsidP="00D3758A"/>
    <w:p w14:paraId="4D9B2A5C" w14:textId="77777777" w:rsidR="00B55C07" w:rsidRDefault="00B55C07" w:rsidP="00D3758A"/>
    <w:p w14:paraId="54B4DA9F" w14:textId="77777777" w:rsidR="00B55C07" w:rsidRPr="00D3758A" w:rsidRDefault="00B55C07" w:rsidP="00D3758A"/>
    <w:sectPr w:rsidR="00B55C07" w:rsidRPr="00D3758A" w:rsidSect="00D43418">
      <w:headerReference w:type="default" r:id="rId13"/>
      <w:footerReference w:type="default" r:id="rId14"/>
      <w:pgSz w:w="11907" w:h="16840" w:code="9"/>
      <w:pgMar w:top="2268" w:right="567" w:bottom="1418" w:left="851" w:header="709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C5351" w14:textId="77777777" w:rsidR="0077628B" w:rsidRDefault="0077628B">
      <w:r>
        <w:separator/>
      </w:r>
    </w:p>
  </w:endnote>
  <w:endnote w:type="continuationSeparator" w:id="0">
    <w:p w14:paraId="26699905" w14:textId="77777777" w:rsidR="0077628B" w:rsidRDefault="007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234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7F9BE9" w14:textId="64857426" w:rsidR="009E02A9" w:rsidRDefault="009E02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2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28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44EEC" w14:textId="609AA6BC" w:rsidR="00A62C03" w:rsidRPr="009E02A9" w:rsidRDefault="00A62C03" w:rsidP="009E0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8B93" w14:textId="77777777" w:rsidR="0077628B" w:rsidRDefault="0077628B">
      <w:r>
        <w:separator/>
      </w:r>
    </w:p>
  </w:footnote>
  <w:footnote w:type="continuationSeparator" w:id="0">
    <w:p w14:paraId="76840DD6" w14:textId="77777777" w:rsidR="0077628B" w:rsidRDefault="0077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B465" w14:textId="77777777" w:rsidR="00A62C03" w:rsidRPr="00D43418" w:rsidRDefault="00A62C03" w:rsidP="00527701">
    <w:pPr>
      <w:pStyle w:val="Header"/>
      <w:tabs>
        <w:tab w:val="clear" w:pos="4153"/>
        <w:tab w:val="clear" w:pos="8306"/>
      </w:tabs>
      <w:rPr>
        <w:caps/>
        <w:sz w:val="22"/>
        <w:szCs w:val="40"/>
      </w:rPr>
    </w:pPr>
  </w:p>
  <w:p w14:paraId="6C284C86" w14:textId="305BD7AE" w:rsidR="00A62C03" w:rsidRPr="00EA33A5" w:rsidRDefault="00EC6903" w:rsidP="00527701">
    <w:pPr>
      <w:pStyle w:val="Header"/>
      <w:tabs>
        <w:tab w:val="clear" w:pos="4153"/>
        <w:tab w:val="clear" w:pos="8306"/>
      </w:tabs>
      <w:rPr>
        <w:caps/>
        <w:szCs w:val="40"/>
      </w:rPr>
    </w:pPr>
    <w:r>
      <w:rPr>
        <w:caps/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B5BB2B" wp14:editId="38DA4387">
              <wp:simplePos x="0" y="0"/>
              <wp:positionH relativeFrom="margin">
                <wp:align>left</wp:align>
              </wp:positionH>
              <wp:positionV relativeFrom="page">
                <wp:posOffset>1188084</wp:posOffset>
              </wp:positionV>
              <wp:extent cx="66598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7F79A866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page;mso-height-relative:page" from="0,93.55pt" to="524.4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Jv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">
              <w10:wrap anchorx="margin" anchory="page"/>
            </v:line>
          </w:pict>
        </mc:Fallback>
      </mc:AlternateContent>
    </w:r>
    <w:r w:rsidR="005E5DA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5D62E4" wp14:editId="21A79E4B">
          <wp:simplePos x="0" y="0"/>
          <wp:positionH relativeFrom="margin">
            <wp:align>right</wp:align>
          </wp:positionH>
          <wp:positionV relativeFrom="page">
            <wp:posOffset>118745</wp:posOffset>
          </wp:positionV>
          <wp:extent cx="1533525" cy="962025"/>
          <wp:effectExtent l="0" t="0" r="0" b="0"/>
          <wp:wrapNone/>
          <wp:docPr id="11" name="Picture 11" descr="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603">
      <w:rPr>
        <w:caps/>
        <w:szCs w:val="40"/>
      </w:rPr>
      <w:t xml:space="preserve">Ember+ </w:t>
    </w:r>
    <w:r w:rsidR="00D209A4">
      <w:rPr>
        <w:caps/>
        <w:szCs w:val="40"/>
      </w:rPr>
      <w:t xml:space="preserve">Software </w:t>
    </w:r>
    <w:r w:rsidR="003E5603">
      <w:rPr>
        <w:caps/>
        <w:szCs w:val="40"/>
      </w:rPr>
      <w:t>Library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84B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23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A0F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5AB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4D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468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4B0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8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C9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726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03"/>
    <w:rsid w:val="00001361"/>
    <w:rsid w:val="000026E9"/>
    <w:rsid w:val="0000441D"/>
    <w:rsid w:val="000106EB"/>
    <w:rsid w:val="00021B06"/>
    <w:rsid w:val="00024A5F"/>
    <w:rsid w:val="00025AF6"/>
    <w:rsid w:val="00027F40"/>
    <w:rsid w:val="00030DA2"/>
    <w:rsid w:val="00032B0D"/>
    <w:rsid w:val="00033D33"/>
    <w:rsid w:val="00037F27"/>
    <w:rsid w:val="00042F57"/>
    <w:rsid w:val="00043D7F"/>
    <w:rsid w:val="0004480E"/>
    <w:rsid w:val="00044870"/>
    <w:rsid w:val="000524AA"/>
    <w:rsid w:val="000538C2"/>
    <w:rsid w:val="000538CB"/>
    <w:rsid w:val="00053FAF"/>
    <w:rsid w:val="00054058"/>
    <w:rsid w:val="00056691"/>
    <w:rsid w:val="00056C7A"/>
    <w:rsid w:val="00062BA2"/>
    <w:rsid w:val="0006459A"/>
    <w:rsid w:val="00065801"/>
    <w:rsid w:val="000679A9"/>
    <w:rsid w:val="0007011E"/>
    <w:rsid w:val="00070597"/>
    <w:rsid w:val="00070E7B"/>
    <w:rsid w:val="00071197"/>
    <w:rsid w:val="000721DC"/>
    <w:rsid w:val="0007391A"/>
    <w:rsid w:val="00077983"/>
    <w:rsid w:val="00077E05"/>
    <w:rsid w:val="00080D6E"/>
    <w:rsid w:val="00081ECF"/>
    <w:rsid w:val="000825E2"/>
    <w:rsid w:val="00082BF8"/>
    <w:rsid w:val="0008433B"/>
    <w:rsid w:val="00084678"/>
    <w:rsid w:val="00086DD4"/>
    <w:rsid w:val="0009015A"/>
    <w:rsid w:val="00090D7A"/>
    <w:rsid w:val="000951E5"/>
    <w:rsid w:val="000959B0"/>
    <w:rsid w:val="000961CA"/>
    <w:rsid w:val="000970F1"/>
    <w:rsid w:val="000A133B"/>
    <w:rsid w:val="000A2B1F"/>
    <w:rsid w:val="000A4AB8"/>
    <w:rsid w:val="000A5D91"/>
    <w:rsid w:val="000B0107"/>
    <w:rsid w:val="000B31E9"/>
    <w:rsid w:val="000B4335"/>
    <w:rsid w:val="000B46A4"/>
    <w:rsid w:val="000B551D"/>
    <w:rsid w:val="000B5822"/>
    <w:rsid w:val="000C2465"/>
    <w:rsid w:val="000C2A0B"/>
    <w:rsid w:val="000C34E1"/>
    <w:rsid w:val="000C34E8"/>
    <w:rsid w:val="000C4BCA"/>
    <w:rsid w:val="000C7A0E"/>
    <w:rsid w:val="000D3237"/>
    <w:rsid w:val="000D3C92"/>
    <w:rsid w:val="000D50A2"/>
    <w:rsid w:val="000D6EA5"/>
    <w:rsid w:val="000D7CA3"/>
    <w:rsid w:val="000E1592"/>
    <w:rsid w:val="000E2660"/>
    <w:rsid w:val="000E26E2"/>
    <w:rsid w:val="000F0476"/>
    <w:rsid w:val="000F1C1F"/>
    <w:rsid w:val="000F3CE5"/>
    <w:rsid w:val="000F3FB0"/>
    <w:rsid w:val="000F4054"/>
    <w:rsid w:val="00100B93"/>
    <w:rsid w:val="001046C0"/>
    <w:rsid w:val="00105028"/>
    <w:rsid w:val="001057B6"/>
    <w:rsid w:val="0010795E"/>
    <w:rsid w:val="0011083F"/>
    <w:rsid w:val="00110F9C"/>
    <w:rsid w:val="00113B94"/>
    <w:rsid w:val="001142A3"/>
    <w:rsid w:val="00117779"/>
    <w:rsid w:val="00117815"/>
    <w:rsid w:val="00122267"/>
    <w:rsid w:val="001234DA"/>
    <w:rsid w:val="00124185"/>
    <w:rsid w:val="001262D2"/>
    <w:rsid w:val="00126817"/>
    <w:rsid w:val="00126B29"/>
    <w:rsid w:val="00136B66"/>
    <w:rsid w:val="00137E73"/>
    <w:rsid w:val="001407D0"/>
    <w:rsid w:val="0014228B"/>
    <w:rsid w:val="00142613"/>
    <w:rsid w:val="00143962"/>
    <w:rsid w:val="0014464D"/>
    <w:rsid w:val="00144733"/>
    <w:rsid w:val="00145B22"/>
    <w:rsid w:val="00145DF7"/>
    <w:rsid w:val="001462D0"/>
    <w:rsid w:val="00146D0C"/>
    <w:rsid w:val="001508A3"/>
    <w:rsid w:val="00150EA8"/>
    <w:rsid w:val="001513B8"/>
    <w:rsid w:val="001513F4"/>
    <w:rsid w:val="00151C03"/>
    <w:rsid w:val="00151C68"/>
    <w:rsid w:val="0015227F"/>
    <w:rsid w:val="0015524A"/>
    <w:rsid w:val="0016136C"/>
    <w:rsid w:val="001624BE"/>
    <w:rsid w:val="00162A45"/>
    <w:rsid w:val="00163551"/>
    <w:rsid w:val="00163A8C"/>
    <w:rsid w:val="001663C8"/>
    <w:rsid w:val="00166F60"/>
    <w:rsid w:val="0017174A"/>
    <w:rsid w:val="001742C0"/>
    <w:rsid w:val="00174436"/>
    <w:rsid w:val="001753E0"/>
    <w:rsid w:val="00176596"/>
    <w:rsid w:val="00176A88"/>
    <w:rsid w:val="0017733A"/>
    <w:rsid w:val="0017784D"/>
    <w:rsid w:val="00183891"/>
    <w:rsid w:val="00183E71"/>
    <w:rsid w:val="00190A76"/>
    <w:rsid w:val="00191491"/>
    <w:rsid w:val="00192FB5"/>
    <w:rsid w:val="00195600"/>
    <w:rsid w:val="0019648B"/>
    <w:rsid w:val="00197C6C"/>
    <w:rsid w:val="001A0064"/>
    <w:rsid w:val="001A1DA2"/>
    <w:rsid w:val="001A3C28"/>
    <w:rsid w:val="001A4635"/>
    <w:rsid w:val="001B066D"/>
    <w:rsid w:val="001B0857"/>
    <w:rsid w:val="001B0C2C"/>
    <w:rsid w:val="001B1A34"/>
    <w:rsid w:val="001B2CB8"/>
    <w:rsid w:val="001B39E5"/>
    <w:rsid w:val="001B7572"/>
    <w:rsid w:val="001C0845"/>
    <w:rsid w:val="001C0EF9"/>
    <w:rsid w:val="001C23F8"/>
    <w:rsid w:val="001C2A00"/>
    <w:rsid w:val="001C6114"/>
    <w:rsid w:val="001C6E96"/>
    <w:rsid w:val="001D1292"/>
    <w:rsid w:val="001D2284"/>
    <w:rsid w:val="001D37E2"/>
    <w:rsid w:val="001D4D42"/>
    <w:rsid w:val="001D717A"/>
    <w:rsid w:val="001D7F2D"/>
    <w:rsid w:val="001E18F3"/>
    <w:rsid w:val="001E51F7"/>
    <w:rsid w:val="001E5D13"/>
    <w:rsid w:val="001E6431"/>
    <w:rsid w:val="001F11A9"/>
    <w:rsid w:val="001F4B4C"/>
    <w:rsid w:val="001F5BCE"/>
    <w:rsid w:val="001F6673"/>
    <w:rsid w:val="001F6697"/>
    <w:rsid w:val="001F6EB0"/>
    <w:rsid w:val="001F7FB1"/>
    <w:rsid w:val="00200A08"/>
    <w:rsid w:val="00202188"/>
    <w:rsid w:val="00202921"/>
    <w:rsid w:val="002066E2"/>
    <w:rsid w:val="00207291"/>
    <w:rsid w:val="00210E73"/>
    <w:rsid w:val="00211D17"/>
    <w:rsid w:val="00212657"/>
    <w:rsid w:val="00212E71"/>
    <w:rsid w:val="00213C71"/>
    <w:rsid w:val="0021437D"/>
    <w:rsid w:val="00214671"/>
    <w:rsid w:val="00214A4D"/>
    <w:rsid w:val="00214FC2"/>
    <w:rsid w:val="00216014"/>
    <w:rsid w:val="00216FEA"/>
    <w:rsid w:val="00217CEF"/>
    <w:rsid w:val="0022166C"/>
    <w:rsid w:val="00222841"/>
    <w:rsid w:val="00223929"/>
    <w:rsid w:val="00224E32"/>
    <w:rsid w:val="0022548D"/>
    <w:rsid w:val="002303FA"/>
    <w:rsid w:val="002310FE"/>
    <w:rsid w:val="00231A51"/>
    <w:rsid w:val="00232853"/>
    <w:rsid w:val="00234553"/>
    <w:rsid w:val="002362EB"/>
    <w:rsid w:val="00236595"/>
    <w:rsid w:val="0023710A"/>
    <w:rsid w:val="002372F9"/>
    <w:rsid w:val="00237300"/>
    <w:rsid w:val="00237C45"/>
    <w:rsid w:val="0024192A"/>
    <w:rsid w:val="00241E09"/>
    <w:rsid w:val="00242171"/>
    <w:rsid w:val="002422D3"/>
    <w:rsid w:val="00243725"/>
    <w:rsid w:val="0024488F"/>
    <w:rsid w:val="00246667"/>
    <w:rsid w:val="00247F93"/>
    <w:rsid w:val="0025238A"/>
    <w:rsid w:val="00254B65"/>
    <w:rsid w:val="00254C2B"/>
    <w:rsid w:val="0025657B"/>
    <w:rsid w:val="00256ED1"/>
    <w:rsid w:val="00257A73"/>
    <w:rsid w:val="00260B90"/>
    <w:rsid w:val="00262465"/>
    <w:rsid w:val="002728EC"/>
    <w:rsid w:val="002744D7"/>
    <w:rsid w:val="00275B44"/>
    <w:rsid w:val="002771A9"/>
    <w:rsid w:val="00281B91"/>
    <w:rsid w:val="00285BB5"/>
    <w:rsid w:val="00285E44"/>
    <w:rsid w:val="00286515"/>
    <w:rsid w:val="0028775B"/>
    <w:rsid w:val="002900BE"/>
    <w:rsid w:val="00290544"/>
    <w:rsid w:val="00290AC8"/>
    <w:rsid w:val="00290D1E"/>
    <w:rsid w:val="00291D78"/>
    <w:rsid w:val="00292B30"/>
    <w:rsid w:val="002942E0"/>
    <w:rsid w:val="0029476F"/>
    <w:rsid w:val="00295571"/>
    <w:rsid w:val="002977A0"/>
    <w:rsid w:val="002A0ACF"/>
    <w:rsid w:val="002A2497"/>
    <w:rsid w:val="002A2602"/>
    <w:rsid w:val="002A32B3"/>
    <w:rsid w:val="002A5CC7"/>
    <w:rsid w:val="002A6D16"/>
    <w:rsid w:val="002B0B2F"/>
    <w:rsid w:val="002B26BA"/>
    <w:rsid w:val="002B49F0"/>
    <w:rsid w:val="002B5A8D"/>
    <w:rsid w:val="002B5CC8"/>
    <w:rsid w:val="002B7C4B"/>
    <w:rsid w:val="002B7C9F"/>
    <w:rsid w:val="002C05A1"/>
    <w:rsid w:val="002C41C6"/>
    <w:rsid w:val="002C53AC"/>
    <w:rsid w:val="002C65C9"/>
    <w:rsid w:val="002C7D8D"/>
    <w:rsid w:val="002D0A95"/>
    <w:rsid w:val="002D209D"/>
    <w:rsid w:val="002D3CD6"/>
    <w:rsid w:val="002D43C2"/>
    <w:rsid w:val="002D480E"/>
    <w:rsid w:val="002D6339"/>
    <w:rsid w:val="002D783B"/>
    <w:rsid w:val="002E0348"/>
    <w:rsid w:val="002E05F1"/>
    <w:rsid w:val="002E5588"/>
    <w:rsid w:val="002E5E83"/>
    <w:rsid w:val="002E5EFC"/>
    <w:rsid w:val="002E676C"/>
    <w:rsid w:val="002E6CF0"/>
    <w:rsid w:val="002E7EB6"/>
    <w:rsid w:val="002F5055"/>
    <w:rsid w:val="002F65EC"/>
    <w:rsid w:val="002F6F03"/>
    <w:rsid w:val="00300E81"/>
    <w:rsid w:val="00304B75"/>
    <w:rsid w:val="0030574E"/>
    <w:rsid w:val="003057BA"/>
    <w:rsid w:val="00311DE9"/>
    <w:rsid w:val="00313073"/>
    <w:rsid w:val="003145DA"/>
    <w:rsid w:val="00316BE9"/>
    <w:rsid w:val="00320052"/>
    <w:rsid w:val="0032029F"/>
    <w:rsid w:val="00323FB2"/>
    <w:rsid w:val="00324D03"/>
    <w:rsid w:val="00324D9C"/>
    <w:rsid w:val="00327C7D"/>
    <w:rsid w:val="00333D82"/>
    <w:rsid w:val="00334871"/>
    <w:rsid w:val="0033503F"/>
    <w:rsid w:val="00335249"/>
    <w:rsid w:val="00336E41"/>
    <w:rsid w:val="0034056F"/>
    <w:rsid w:val="0034190F"/>
    <w:rsid w:val="00344E2B"/>
    <w:rsid w:val="0034541C"/>
    <w:rsid w:val="00345C34"/>
    <w:rsid w:val="00346B90"/>
    <w:rsid w:val="003500EA"/>
    <w:rsid w:val="0035094A"/>
    <w:rsid w:val="003530AF"/>
    <w:rsid w:val="00355476"/>
    <w:rsid w:val="0035668E"/>
    <w:rsid w:val="00356C86"/>
    <w:rsid w:val="0035766D"/>
    <w:rsid w:val="003601BF"/>
    <w:rsid w:val="00360520"/>
    <w:rsid w:val="00361318"/>
    <w:rsid w:val="00363C21"/>
    <w:rsid w:val="00364305"/>
    <w:rsid w:val="0036533B"/>
    <w:rsid w:val="003654B6"/>
    <w:rsid w:val="003658A4"/>
    <w:rsid w:val="00366568"/>
    <w:rsid w:val="00366593"/>
    <w:rsid w:val="00366B8D"/>
    <w:rsid w:val="003703CB"/>
    <w:rsid w:val="003715E5"/>
    <w:rsid w:val="003747A1"/>
    <w:rsid w:val="00376522"/>
    <w:rsid w:val="003770E1"/>
    <w:rsid w:val="00381DB0"/>
    <w:rsid w:val="003827E4"/>
    <w:rsid w:val="003834EC"/>
    <w:rsid w:val="003860AC"/>
    <w:rsid w:val="00387238"/>
    <w:rsid w:val="00391D56"/>
    <w:rsid w:val="00392E94"/>
    <w:rsid w:val="003936F5"/>
    <w:rsid w:val="00393CC3"/>
    <w:rsid w:val="00396260"/>
    <w:rsid w:val="00396355"/>
    <w:rsid w:val="00397CA7"/>
    <w:rsid w:val="003A1773"/>
    <w:rsid w:val="003A46CF"/>
    <w:rsid w:val="003B5D03"/>
    <w:rsid w:val="003B6A75"/>
    <w:rsid w:val="003B7868"/>
    <w:rsid w:val="003C1451"/>
    <w:rsid w:val="003C1C06"/>
    <w:rsid w:val="003C3DF3"/>
    <w:rsid w:val="003C429F"/>
    <w:rsid w:val="003C5377"/>
    <w:rsid w:val="003D03BB"/>
    <w:rsid w:val="003D27E5"/>
    <w:rsid w:val="003D7DEC"/>
    <w:rsid w:val="003E0113"/>
    <w:rsid w:val="003E04C7"/>
    <w:rsid w:val="003E0D6D"/>
    <w:rsid w:val="003E1679"/>
    <w:rsid w:val="003E1EDD"/>
    <w:rsid w:val="003E5603"/>
    <w:rsid w:val="003E6BD3"/>
    <w:rsid w:val="003E6F46"/>
    <w:rsid w:val="003E70CD"/>
    <w:rsid w:val="003F09D5"/>
    <w:rsid w:val="003F3C27"/>
    <w:rsid w:val="003F3C48"/>
    <w:rsid w:val="003F4178"/>
    <w:rsid w:val="003F4348"/>
    <w:rsid w:val="003F4ED1"/>
    <w:rsid w:val="003F527D"/>
    <w:rsid w:val="003F6EDD"/>
    <w:rsid w:val="00400CF7"/>
    <w:rsid w:val="004015DE"/>
    <w:rsid w:val="00406A56"/>
    <w:rsid w:val="00406AEF"/>
    <w:rsid w:val="004124F3"/>
    <w:rsid w:val="00413986"/>
    <w:rsid w:val="004147F5"/>
    <w:rsid w:val="00414842"/>
    <w:rsid w:val="00414D9C"/>
    <w:rsid w:val="00415B5C"/>
    <w:rsid w:val="004202A8"/>
    <w:rsid w:val="00420688"/>
    <w:rsid w:val="0042223F"/>
    <w:rsid w:val="00422B5E"/>
    <w:rsid w:val="00426842"/>
    <w:rsid w:val="00427BB5"/>
    <w:rsid w:val="00431FCF"/>
    <w:rsid w:val="00432A48"/>
    <w:rsid w:val="00434DEE"/>
    <w:rsid w:val="004361B9"/>
    <w:rsid w:val="0043665C"/>
    <w:rsid w:val="0044312F"/>
    <w:rsid w:val="004432FC"/>
    <w:rsid w:val="00446176"/>
    <w:rsid w:val="0044696B"/>
    <w:rsid w:val="0045061D"/>
    <w:rsid w:val="004554EE"/>
    <w:rsid w:val="004564F1"/>
    <w:rsid w:val="00456646"/>
    <w:rsid w:val="004570DE"/>
    <w:rsid w:val="00457FE3"/>
    <w:rsid w:val="004602F7"/>
    <w:rsid w:val="004607CB"/>
    <w:rsid w:val="0046368D"/>
    <w:rsid w:val="00467C12"/>
    <w:rsid w:val="00467C20"/>
    <w:rsid w:val="00470629"/>
    <w:rsid w:val="00471BB2"/>
    <w:rsid w:val="00472F6F"/>
    <w:rsid w:val="004756DE"/>
    <w:rsid w:val="00477F8E"/>
    <w:rsid w:val="004836C4"/>
    <w:rsid w:val="0048447D"/>
    <w:rsid w:val="004879BA"/>
    <w:rsid w:val="00491F04"/>
    <w:rsid w:val="004949B6"/>
    <w:rsid w:val="00495DF8"/>
    <w:rsid w:val="00496063"/>
    <w:rsid w:val="004968F4"/>
    <w:rsid w:val="00497A24"/>
    <w:rsid w:val="004A0F62"/>
    <w:rsid w:val="004A2DC1"/>
    <w:rsid w:val="004A59A5"/>
    <w:rsid w:val="004A7410"/>
    <w:rsid w:val="004A79DF"/>
    <w:rsid w:val="004A7EB8"/>
    <w:rsid w:val="004B0410"/>
    <w:rsid w:val="004B1BF0"/>
    <w:rsid w:val="004B1FA3"/>
    <w:rsid w:val="004B35B8"/>
    <w:rsid w:val="004B61EB"/>
    <w:rsid w:val="004C536A"/>
    <w:rsid w:val="004C6DDC"/>
    <w:rsid w:val="004C745D"/>
    <w:rsid w:val="004C755C"/>
    <w:rsid w:val="004D193B"/>
    <w:rsid w:val="004D3DBE"/>
    <w:rsid w:val="004D4E45"/>
    <w:rsid w:val="004D7446"/>
    <w:rsid w:val="004E39AC"/>
    <w:rsid w:val="004E4C45"/>
    <w:rsid w:val="004E5F1B"/>
    <w:rsid w:val="004E6851"/>
    <w:rsid w:val="004E6AFB"/>
    <w:rsid w:val="004E6DEC"/>
    <w:rsid w:val="004F21CE"/>
    <w:rsid w:val="004F309D"/>
    <w:rsid w:val="004F4BE4"/>
    <w:rsid w:val="004F66CA"/>
    <w:rsid w:val="004F7492"/>
    <w:rsid w:val="00504711"/>
    <w:rsid w:val="00506328"/>
    <w:rsid w:val="0051325D"/>
    <w:rsid w:val="00513DBC"/>
    <w:rsid w:val="00513FF9"/>
    <w:rsid w:val="00514258"/>
    <w:rsid w:val="0052329B"/>
    <w:rsid w:val="00523A4B"/>
    <w:rsid w:val="00525409"/>
    <w:rsid w:val="00526A44"/>
    <w:rsid w:val="00527701"/>
    <w:rsid w:val="00530E58"/>
    <w:rsid w:val="00532B1E"/>
    <w:rsid w:val="0053429A"/>
    <w:rsid w:val="005348FA"/>
    <w:rsid w:val="00535575"/>
    <w:rsid w:val="0053658F"/>
    <w:rsid w:val="00537BDF"/>
    <w:rsid w:val="005400D2"/>
    <w:rsid w:val="00544412"/>
    <w:rsid w:val="00544634"/>
    <w:rsid w:val="005460B1"/>
    <w:rsid w:val="00551445"/>
    <w:rsid w:val="005516AD"/>
    <w:rsid w:val="00551A8B"/>
    <w:rsid w:val="00551D2D"/>
    <w:rsid w:val="00554F42"/>
    <w:rsid w:val="005556EE"/>
    <w:rsid w:val="0055649F"/>
    <w:rsid w:val="0055678A"/>
    <w:rsid w:val="00556F69"/>
    <w:rsid w:val="005604AC"/>
    <w:rsid w:val="00561B15"/>
    <w:rsid w:val="00562006"/>
    <w:rsid w:val="0056522D"/>
    <w:rsid w:val="00566570"/>
    <w:rsid w:val="00566815"/>
    <w:rsid w:val="00571DCB"/>
    <w:rsid w:val="00572789"/>
    <w:rsid w:val="00574BFA"/>
    <w:rsid w:val="00575102"/>
    <w:rsid w:val="00577696"/>
    <w:rsid w:val="0058374E"/>
    <w:rsid w:val="005861F7"/>
    <w:rsid w:val="00586855"/>
    <w:rsid w:val="005908F5"/>
    <w:rsid w:val="00591D46"/>
    <w:rsid w:val="00592F10"/>
    <w:rsid w:val="00596E9C"/>
    <w:rsid w:val="005A2E3A"/>
    <w:rsid w:val="005A6196"/>
    <w:rsid w:val="005A7592"/>
    <w:rsid w:val="005A7C22"/>
    <w:rsid w:val="005B09EA"/>
    <w:rsid w:val="005B0B94"/>
    <w:rsid w:val="005B255A"/>
    <w:rsid w:val="005B40E8"/>
    <w:rsid w:val="005B746D"/>
    <w:rsid w:val="005B7558"/>
    <w:rsid w:val="005C03B5"/>
    <w:rsid w:val="005C1E1C"/>
    <w:rsid w:val="005C3485"/>
    <w:rsid w:val="005C368E"/>
    <w:rsid w:val="005C386A"/>
    <w:rsid w:val="005C3BD5"/>
    <w:rsid w:val="005C50A2"/>
    <w:rsid w:val="005D08CC"/>
    <w:rsid w:val="005D2A86"/>
    <w:rsid w:val="005D408C"/>
    <w:rsid w:val="005D42E0"/>
    <w:rsid w:val="005D62FF"/>
    <w:rsid w:val="005E31C2"/>
    <w:rsid w:val="005E3305"/>
    <w:rsid w:val="005E408E"/>
    <w:rsid w:val="005E5D8E"/>
    <w:rsid w:val="005E5DAB"/>
    <w:rsid w:val="005E6DFB"/>
    <w:rsid w:val="005F4D9E"/>
    <w:rsid w:val="005F6DBA"/>
    <w:rsid w:val="00600E8D"/>
    <w:rsid w:val="00600FCC"/>
    <w:rsid w:val="00602BE5"/>
    <w:rsid w:val="0060476B"/>
    <w:rsid w:val="0061015A"/>
    <w:rsid w:val="00610570"/>
    <w:rsid w:val="00611FD6"/>
    <w:rsid w:val="0061252A"/>
    <w:rsid w:val="006127CD"/>
    <w:rsid w:val="00616681"/>
    <w:rsid w:val="006207E9"/>
    <w:rsid w:val="006209B8"/>
    <w:rsid w:val="00621320"/>
    <w:rsid w:val="006224BC"/>
    <w:rsid w:val="0062377F"/>
    <w:rsid w:val="0062582A"/>
    <w:rsid w:val="0062788B"/>
    <w:rsid w:val="006309E9"/>
    <w:rsid w:val="00630ED6"/>
    <w:rsid w:val="00631638"/>
    <w:rsid w:val="00634186"/>
    <w:rsid w:val="006353BB"/>
    <w:rsid w:val="006355FA"/>
    <w:rsid w:val="0063664E"/>
    <w:rsid w:val="00636687"/>
    <w:rsid w:val="00641D42"/>
    <w:rsid w:val="006431EB"/>
    <w:rsid w:val="00643EB3"/>
    <w:rsid w:val="00644C28"/>
    <w:rsid w:val="00645E48"/>
    <w:rsid w:val="006508B6"/>
    <w:rsid w:val="0065272A"/>
    <w:rsid w:val="00653EF2"/>
    <w:rsid w:val="0065608B"/>
    <w:rsid w:val="00657186"/>
    <w:rsid w:val="006605E2"/>
    <w:rsid w:val="0066224F"/>
    <w:rsid w:val="00664FA0"/>
    <w:rsid w:val="00666EEB"/>
    <w:rsid w:val="00670D25"/>
    <w:rsid w:val="006714C2"/>
    <w:rsid w:val="006718EF"/>
    <w:rsid w:val="00672BD9"/>
    <w:rsid w:val="006754B2"/>
    <w:rsid w:val="006768ED"/>
    <w:rsid w:val="006772FC"/>
    <w:rsid w:val="00681C62"/>
    <w:rsid w:val="0068271F"/>
    <w:rsid w:val="00685D6E"/>
    <w:rsid w:val="006915C0"/>
    <w:rsid w:val="00692316"/>
    <w:rsid w:val="00692561"/>
    <w:rsid w:val="00693AAA"/>
    <w:rsid w:val="00695B8B"/>
    <w:rsid w:val="00696ADE"/>
    <w:rsid w:val="006A0B0E"/>
    <w:rsid w:val="006A333B"/>
    <w:rsid w:val="006A4337"/>
    <w:rsid w:val="006A6DB6"/>
    <w:rsid w:val="006A70DD"/>
    <w:rsid w:val="006B1116"/>
    <w:rsid w:val="006B55B3"/>
    <w:rsid w:val="006B5A1C"/>
    <w:rsid w:val="006B6071"/>
    <w:rsid w:val="006B60D2"/>
    <w:rsid w:val="006B6463"/>
    <w:rsid w:val="006C1EAE"/>
    <w:rsid w:val="006C48B0"/>
    <w:rsid w:val="006C56CC"/>
    <w:rsid w:val="006C5AAC"/>
    <w:rsid w:val="006C7BBA"/>
    <w:rsid w:val="006D0200"/>
    <w:rsid w:val="006D0904"/>
    <w:rsid w:val="006D3B4D"/>
    <w:rsid w:val="006D464F"/>
    <w:rsid w:val="006D673E"/>
    <w:rsid w:val="006D740E"/>
    <w:rsid w:val="006D7783"/>
    <w:rsid w:val="006E09E9"/>
    <w:rsid w:val="006E3C37"/>
    <w:rsid w:val="006E46C5"/>
    <w:rsid w:val="006E4A03"/>
    <w:rsid w:val="006E72B1"/>
    <w:rsid w:val="006F4F4B"/>
    <w:rsid w:val="006F586E"/>
    <w:rsid w:val="006F64AB"/>
    <w:rsid w:val="006F70A9"/>
    <w:rsid w:val="00700581"/>
    <w:rsid w:val="00700711"/>
    <w:rsid w:val="00702B67"/>
    <w:rsid w:val="007038DC"/>
    <w:rsid w:val="007056E3"/>
    <w:rsid w:val="00711E5C"/>
    <w:rsid w:val="007122CC"/>
    <w:rsid w:val="0071254C"/>
    <w:rsid w:val="00713728"/>
    <w:rsid w:val="007140AC"/>
    <w:rsid w:val="00714C8E"/>
    <w:rsid w:val="00717EE9"/>
    <w:rsid w:val="00720607"/>
    <w:rsid w:val="00721357"/>
    <w:rsid w:val="00723E16"/>
    <w:rsid w:val="00724DA8"/>
    <w:rsid w:val="00726494"/>
    <w:rsid w:val="00731E1C"/>
    <w:rsid w:val="007324F3"/>
    <w:rsid w:val="00735311"/>
    <w:rsid w:val="00737521"/>
    <w:rsid w:val="007379EF"/>
    <w:rsid w:val="00743D2F"/>
    <w:rsid w:val="00744A8B"/>
    <w:rsid w:val="00746457"/>
    <w:rsid w:val="00747C92"/>
    <w:rsid w:val="00752F57"/>
    <w:rsid w:val="00754B8D"/>
    <w:rsid w:val="00756D9F"/>
    <w:rsid w:val="007574DD"/>
    <w:rsid w:val="00757F91"/>
    <w:rsid w:val="007643A9"/>
    <w:rsid w:val="007660FF"/>
    <w:rsid w:val="007716ED"/>
    <w:rsid w:val="0077262E"/>
    <w:rsid w:val="00772EC8"/>
    <w:rsid w:val="00774B83"/>
    <w:rsid w:val="00774F2B"/>
    <w:rsid w:val="0077628B"/>
    <w:rsid w:val="0077638E"/>
    <w:rsid w:val="00777092"/>
    <w:rsid w:val="00780E6F"/>
    <w:rsid w:val="00782C28"/>
    <w:rsid w:val="0078745D"/>
    <w:rsid w:val="00791FA6"/>
    <w:rsid w:val="00792BE8"/>
    <w:rsid w:val="00797A74"/>
    <w:rsid w:val="007A019E"/>
    <w:rsid w:val="007A0A88"/>
    <w:rsid w:val="007A0C09"/>
    <w:rsid w:val="007A0CA2"/>
    <w:rsid w:val="007A38C4"/>
    <w:rsid w:val="007A5539"/>
    <w:rsid w:val="007B02C1"/>
    <w:rsid w:val="007B414B"/>
    <w:rsid w:val="007B7F86"/>
    <w:rsid w:val="007C2EBE"/>
    <w:rsid w:val="007C428D"/>
    <w:rsid w:val="007C63EB"/>
    <w:rsid w:val="007C661D"/>
    <w:rsid w:val="007C7F0C"/>
    <w:rsid w:val="007D10BF"/>
    <w:rsid w:val="007D280A"/>
    <w:rsid w:val="007D3F75"/>
    <w:rsid w:val="007D3FB7"/>
    <w:rsid w:val="007E0016"/>
    <w:rsid w:val="007E2E59"/>
    <w:rsid w:val="007E356D"/>
    <w:rsid w:val="007E4223"/>
    <w:rsid w:val="007E501E"/>
    <w:rsid w:val="007E647D"/>
    <w:rsid w:val="007E7523"/>
    <w:rsid w:val="007E7768"/>
    <w:rsid w:val="007E790F"/>
    <w:rsid w:val="007F0036"/>
    <w:rsid w:val="007F046A"/>
    <w:rsid w:val="007F3374"/>
    <w:rsid w:val="007F5EA4"/>
    <w:rsid w:val="007F7022"/>
    <w:rsid w:val="007F75DF"/>
    <w:rsid w:val="007F7B50"/>
    <w:rsid w:val="007F7BA4"/>
    <w:rsid w:val="00800570"/>
    <w:rsid w:val="00806418"/>
    <w:rsid w:val="00816206"/>
    <w:rsid w:val="00817CE6"/>
    <w:rsid w:val="008209FB"/>
    <w:rsid w:val="008239A5"/>
    <w:rsid w:val="008250C9"/>
    <w:rsid w:val="008263A5"/>
    <w:rsid w:val="00827F1B"/>
    <w:rsid w:val="0083060C"/>
    <w:rsid w:val="00832ADE"/>
    <w:rsid w:val="00832F7E"/>
    <w:rsid w:val="00834552"/>
    <w:rsid w:val="008378B6"/>
    <w:rsid w:val="00837B98"/>
    <w:rsid w:val="008415A4"/>
    <w:rsid w:val="00844020"/>
    <w:rsid w:val="00844EE4"/>
    <w:rsid w:val="008469F8"/>
    <w:rsid w:val="00847FCE"/>
    <w:rsid w:val="00850EAC"/>
    <w:rsid w:val="00851F74"/>
    <w:rsid w:val="0085256E"/>
    <w:rsid w:val="00853733"/>
    <w:rsid w:val="00855B15"/>
    <w:rsid w:val="00863275"/>
    <w:rsid w:val="00863BE3"/>
    <w:rsid w:val="00867503"/>
    <w:rsid w:val="00871CB1"/>
    <w:rsid w:val="0087219F"/>
    <w:rsid w:val="00874B29"/>
    <w:rsid w:val="00880960"/>
    <w:rsid w:val="00880A8C"/>
    <w:rsid w:val="008811C7"/>
    <w:rsid w:val="0088149C"/>
    <w:rsid w:val="008818DA"/>
    <w:rsid w:val="00882EA6"/>
    <w:rsid w:val="008860F2"/>
    <w:rsid w:val="0088641C"/>
    <w:rsid w:val="008869E6"/>
    <w:rsid w:val="00890C0B"/>
    <w:rsid w:val="008930E0"/>
    <w:rsid w:val="008932F7"/>
    <w:rsid w:val="0089378E"/>
    <w:rsid w:val="008946B6"/>
    <w:rsid w:val="00895005"/>
    <w:rsid w:val="008A1570"/>
    <w:rsid w:val="008A2C4F"/>
    <w:rsid w:val="008A342A"/>
    <w:rsid w:val="008A3C1D"/>
    <w:rsid w:val="008A4688"/>
    <w:rsid w:val="008A76F5"/>
    <w:rsid w:val="008B2219"/>
    <w:rsid w:val="008B2D47"/>
    <w:rsid w:val="008B4BA7"/>
    <w:rsid w:val="008B5084"/>
    <w:rsid w:val="008B5ECF"/>
    <w:rsid w:val="008B6C76"/>
    <w:rsid w:val="008C0EB8"/>
    <w:rsid w:val="008C1A8E"/>
    <w:rsid w:val="008C3AC9"/>
    <w:rsid w:val="008C3D39"/>
    <w:rsid w:val="008C4006"/>
    <w:rsid w:val="008C4228"/>
    <w:rsid w:val="008C666F"/>
    <w:rsid w:val="008C7ADD"/>
    <w:rsid w:val="008D5168"/>
    <w:rsid w:val="008E0A75"/>
    <w:rsid w:val="008E2729"/>
    <w:rsid w:val="008E3121"/>
    <w:rsid w:val="008E3FA4"/>
    <w:rsid w:val="008E41AB"/>
    <w:rsid w:val="008E5D39"/>
    <w:rsid w:val="008E650E"/>
    <w:rsid w:val="008F21B3"/>
    <w:rsid w:val="008F53E4"/>
    <w:rsid w:val="008F7F27"/>
    <w:rsid w:val="00900725"/>
    <w:rsid w:val="00903E24"/>
    <w:rsid w:val="0090433E"/>
    <w:rsid w:val="00905D82"/>
    <w:rsid w:val="0090665E"/>
    <w:rsid w:val="009107B1"/>
    <w:rsid w:val="00912238"/>
    <w:rsid w:val="00916791"/>
    <w:rsid w:val="00917696"/>
    <w:rsid w:val="009219A1"/>
    <w:rsid w:val="009226FD"/>
    <w:rsid w:val="0092537E"/>
    <w:rsid w:val="00926678"/>
    <w:rsid w:val="00931202"/>
    <w:rsid w:val="009328F4"/>
    <w:rsid w:val="00935317"/>
    <w:rsid w:val="0093583B"/>
    <w:rsid w:val="009362F1"/>
    <w:rsid w:val="00937946"/>
    <w:rsid w:val="009449F5"/>
    <w:rsid w:val="00950331"/>
    <w:rsid w:val="00950C08"/>
    <w:rsid w:val="00951560"/>
    <w:rsid w:val="0095262B"/>
    <w:rsid w:val="009526AF"/>
    <w:rsid w:val="00952A8B"/>
    <w:rsid w:val="00953262"/>
    <w:rsid w:val="00953357"/>
    <w:rsid w:val="0095567B"/>
    <w:rsid w:val="00956084"/>
    <w:rsid w:val="00956BB3"/>
    <w:rsid w:val="009571F2"/>
    <w:rsid w:val="009612A5"/>
    <w:rsid w:val="009614CF"/>
    <w:rsid w:val="00963693"/>
    <w:rsid w:val="00965C94"/>
    <w:rsid w:val="00966783"/>
    <w:rsid w:val="009672E1"/>
    <w:rsid w:val="0097313E"/>
    <w:rsid w:val="00973257"/>
    <w:rsid w:val="00974CDC"/>
    <w:rsid w:val="009756AA"/>
    <w:rsid w:val="009776CC"/>
    <w:rsid w:val="00980D44"/>
    <w:rsid w:val="00981254"/>
    <w:rsid w:val="0099181C"/>
    <w:rsid w:val="00991CDD"/>
    <w:rsid w:val="00991DA1"/>
    <w:rsid w:val="009926A0"/>
    <w:rsid w:val="00997B97"/>
    <w:rsid w:val="009A0165"/>
    <w:rsid w:val="009A1F8D"/>
    <w:rsid w:val="009A28B6"/>
    <w:rsid w:val="009A4188"/>
    <w:rsid w:val="009B110F"/>
    <w:rsid w:val="009B3816"/>
    <w:rsid w:val="009B38AE"/>
    <w:rsid w:val="009C0E6D"/>
    <w:rsid w:val="009C3515"/>
    <w:rsid w:val="009C4227"/>
    <w:rsid w:val="009C6A44"/>
    <w:rsid w:val="009D0E0B"/>
    <w:rsid w:val="009D1D5A"/>
    <w:rsid w:val="009D2931"/>
    <w:rsid w:val="009D6F82"/>
    <w:rsid w:val="009E02A9"/>
    <w:rsid w:val="009E2DAA"/>
    <w:rsid w:val="009E3652"/>
    <w:rsid w:val="009E4B2E"/>
    <w:rsid w:val="009E7CCB"/>
    <w:rsid w:val="009F06C3"/>
    <w:rsid w:val="009F469E"/>
    <w:rsid w:val="009F7EB1"/>
    <w:rsid w:val="00A01B2F"/>
    <w:rsid w:val="00A0288C"/>
    <w:rsid w:val="00A0450C"/>
    <w:rsid w:val="00A107C2"/>
    <w:rsid w:val="00A10872"/>
    <w:rsid w:val="00A10F0E"/>
    <w:rsid w:val="00A11B7A"/>
    <w:rsid w:val="00A14950"/>
    <w:rsid w:val="00A15559"/>
    <w:rsid w:val="00A17CE0"/>
    <w:rsid w:val="00A23DCC"/>
    <w:rsid w:val="00A23E94"/>
    <w:rsid w:val="00A24CC8"/>
    <w:rsid w:val="00A25522"/>
    <w:rsid w:val="00A27719"/>
    <w:rsid w:val="00A27B2C"/>
    <w:rsid w:val="00A338B1"/>
    <w:rsid w:val="00A35B01"/>
    <w:rsid w:val="00A37F37"/>
    <w:rsid w:val="00A43D20"/>
    <w:rsid w:val="00A441E4"/>
    <w:rsid w:val="00A463E8"/>
    <w:rsid w:val="00A5427E"/>
    <w:rsid w:val="00A5459C"/>
    <w:rsid w:val="00A5711E"/>
    <w:rsid w:val="00A601A3"/>
    <w:rsid w:val="00A60241"/>
    <w:rsid w:val="00A61302"/>
    <w:rsid w:val="00A61BD2"/>
    <w:rsid w:val="00A62C03"/>
    <w:rsid w:val="00A65347"/>
    <w:rsid w:val="00A661D8"/>
    <w:rsid w:val="00A73457"/>
    <w:rsid w:val="00A741D4"/>
    <w:rsid w:val="00A766BC"/>
    <w:rsid w:val="00A82377"/>
    <w:rsid w:val="00A83D0F"/>
    <w:rsid w:val="00A844D5"/>
    <w:rsid w:val="00A85B8E"/>
    <w:rsid w:val="00A85E20"/>
    <w:rsid w:val="00A8643F"/>
    <w:rsid w:val="00A86665"/>
    <w:rsid w:val="00A90EBA"/>
    <w:rsid w:val="00A9157C"/>
    <w:rsid w:val="00A92F7E"/>
    <w:rsid w:val="00A9363C"/>
    <w:rsid w:val="00A94E2E"/>
    <w:rsid w:val="00A9785A"/>
    <w:rsid w:val="00AA1415"/>
    <w:rsid w:val="00AA6AAA"/>
    <w:rsid w:val="00AB0693"/>
    <w:rsid w:val="00AB0B36"/>
    <w:rsid w:val="00AB28FD"/>
    <w:rsid w:val="00AB2D8E"/>
    <w:rsid w:val="00AB2DE1"/>
    <w:rsid w:val="00AB4B68"/>
    <w:rsid w:val="00AC42D6"/>
    <w:rsid w:val="00AC4E99"/>
    <w:rsid w:val="00AC6933"/>
    <w:rsid w:val="00AC6C13"/>
    <w:rsid w:val="00AD218F"/>
    <w:rsid w:val="00AD5804"/>
    <w:rsid w:val="00AD74D7"/>
    <w:rsid w:val="00AE12EA"/>
    <w:rsid w:val="00AE1E56"/>
    <w:rsid w:val="00AE293C"/>
    <w:rsid w:val="00AE3C8B"/>
    <w:rsid w:val="00AE6EF8"/>
    <w:rsid w:val="00AE7704"/>
    <w:rsid w:val="00AF0BF9"/>
    <w:rsid w:val="00AF21EB"/>
    <w:rsid w:val="00AF242C"/>
    <w:rsid w:val="00AF5311"/>
    <w:rsid w:val="00AF5CCC"/>
    <w:rsid w:val="00B0062D"/>
    <w:rsid w:val="00B01642"/>
    <w:rsid w:val="00B01A83"/>
    <w:rsid w:val="00B04199"/>
    <w:rsid w:val="00B06782"/>
    <w:rsid w:val="00B07018"/>
    <w:rsid w:val="00B07D90"/>
    <w:rsid w:val="00B10542"/>
    <w:rsid w:val="00B10C3A"/>
    <w:rsid w:val="00B12330"/>
    <w:rsid w:val="00B13737"/>
    <w:rsid w:val="00B1499F"/>
    <w:rsid w:val="00B16072"/>
    <w:rsid w:val="00B167B9"/>
    <w:rsid w:val="00B16E38"/>
    <w:rsid w:val="00B17456"/>
    <w:rsid w:val="00B178CE"/>
    <w:rsid w:val="00B2029A"/>
    <w:rsid w:val="00B20744"/>
    <w:rsid w:val="00B22ECC"/>
    <w:rsid w:val="00B23EA3"/>
    <w:rsid w:val="00B245D9"/>
    <w:rsid w:val="00B24D99"/>
    <w:rsid w:val="00B270D6"/>
    <w:rsid w:val="00B27F71"/>
    <w:rsid w:val="00B366DB"/>
    <w:rsid w:val="00B41853"/>
    <w:rsid w:val="00B41AA2"/>
    <w:rsid w:val="00B42323"/>
    <w:rsid w:val="00B426C1"/>
    <w:rsid w:val="00B43DC3"/>
    <w:rsid w:val="00B44941"/>
    <w:rsid w:val="00B46514"/>
    <w:rsid w:val="00B53177"/>
    <w:rsid w:val="00B54D12"/>
    <w:rsid w:val="00B555C0"/>
    <w:rsid w:val="00B55C07"/>
    <w:rsid w:val="00B60159"/>
    <w:rsid w:val="00B60A0A"/>
    <w:rsid w:val="00B612BF"/>
    <w:rsid w:val="00B61F58"/>
    <w:rsid w:val="00B63C55"/>
    <w:rsid w:val="00B655C7"/>
    <w:rsid w:val="00B65732"/>
    <w:rsid w:val="00B659A4"/>
    <w:rsid w:val="00B65D7B"/>
    <w:rsid w:val="00B7069B"/>
    <w:rsid w:val="00B70F45"/>
    <w:rsid w:val="00B72BB3"/>
    <w:rsid w:val="00B771E1"/>
    <w:rsid w:val="00B77F35"/>
    <w:rsid w:val="00B82C2F"/>
    <w:rsid w:val="00B83F5A"/>
    <w:rsid w:val="00B83FFD"/>
    <w:rsid w:val="00B85426"/>
    <w:rsid w:val="00B87962"/>
    <w:rsid w:val="00B916A1"/>
    <w:rsid w:val="00B928A5"/>
    <w:rsid w:val="00B936B7"/>
    <w:rsid w:val="00B94F1F"/>
    <w:rsid w:val="00B95AFF"/>
    <w:rsid w:val="00BA01E9"/>
    <w:rsid w:val="00BA117F"/>
    <w:rsid w:val="00BA263D"/>
    <w:rsid w:val="00BA2FD6"/>
    <w:rsid w:val="00BA4307"/>
    <w:rsid w:val="00BA5094"/>
    <w:rsid w:val="00BA607B"/>
    <w:rsid w:val="00BA733D"/>
    <w:rsid w:val="00BB175E"/>
    <w:rsid w:val="00BB5883"/>
    <w:rsid w:val="00BB64A9"/>
    <w:rsid w:val="00BC1203"/>
    <w:rsid w:val="00BC1476"/>
    <w:rsid w:val="00BC3E32"/>
    <w:rsid w:val="00BC3ED8"/>
    <w:rsid w:val="00BC5867"/>
    <w:rsid w:val="00BC6104"/>
    <w:rsid w:val="00BC669E"/>
    <w:rsid w:val="00BD14C2"/>
    <w:rsid w:val="00BD2D82"/>
    <w:rsid w:val="00BD50AB"/>
    <w:rsid w:val="00BD56B2"/>
    <w:rsid w:val="00BD5D8B"/>
    <w:rsid w:val="00BE0766"/>
    <w:rsid w:val="00BE2C4B"/>
    <w:rsid w:val="00BE42F4"/>
    <w:rsid w:val="00BE7A84"/>
    <w:rsid w:val="00BF03BF"/>
    <w:rsid w:val="00BF12FB"/>
    <w:rsid w:val="00BF196F"/>
    <w:rsid w:val="00BF234D"/>
    <w:rsid w:val="00BF4E73"/>
    <w:rsid w:val="00BF5A97"/>
    <w:rsid w:val="00BF5CE0"/>
    <w:rsid w:val="00BF637E"/>
    <w:rsid w:val="00BF6DD7"/>
    <w:rsid w:val="00BF79C7"/>
    <w:rsid w:val="00C0442A"/>
    <w:rsid w:val="00C057B4"/>
    <w:rsid w:val="00C1223B"/>
    <w:rsid w:val="00C12767"/>
    <w:rsid w:val="00C142D3"/>
    <w:rsid w:val="00C222D0"/>
    <w:rsid w:val="00C2396E"/>
    <w:rsid w:val="00C25071"/>
    <w:rsid w:val="00C25C9B"/>
    <w:rsid w:val="00C3075D"/>
    <w:rsid w:val="00C3083E"/>
    <w:rsid w:val="00C3443F"/>
    <w:rsid w:val="00C350BD"/>
    <w:rsid w:val="00C36BFE"/>
    <w:rsid w:val="00C37E73"/>
    <w:rsid w:val="00C4187A"/>
    <w:rsid w:val="00C440B9"/>
    <w:rsid w:val="00C44227"/>
    <w:rsid w:val="00C46045"/>
    <w:rsid w:val="00C463D6"/>
    <w:rsid w:val="00C500D6"/>
    <w:rsid w:val="00C50387"/>
    <w:rsid w:val="00C50E9D"/>
    <w:rsid w:val="00C51D28"/>
    <w:rsid w:val="00C530A8"/>
    <w:rsid w:val="00C568E0"/>
    <w:rsid w:val="00C5765C"/>
    <w:rsid w:val="00C617F4"/>
    <w:rsid w:val="00C64B42"/>
    <w:rsid w:val="00C65026"/>
    <w:rsid w:val="00C66059"/>
    <w:rsid w:val="00C66787"/>
    <w:rsid w:val="00C705C6"/>
    <w:rsid w:val="00C72251"/>
    <w:rsid w:val="00C72924"/>
    <w:rsid w:val="00C756BA"/>
    <w:rsid w:val="00C75734"/>
    <w:rsid w:val="00C76D9B"/>
    <w:rsid w:val="00C77FAD"/>
    <w:rsid w:val="00C80CD4"/>
    <w:rsid w:val="00C81382"/>
    <w:rsid w:val="00C933BD"/>
    <w:rsid w:val="00C93BD4"/>
    <w:rsid w:val="00CA1B43"/>
    <w:rsid w:val="00CA2DF4"/>
    <w:rsid w:val="00CA303B"/>
    <w:rsid w:val="00CA3E8B"/>
    <w:rsid w:val="00CA4306"/>
    <w:rsid w:val="00CA592E"/>
    <w:rsid w:val="00CA5A31"/>
    <w:rsid w:val="00CB2F3E"/>
    <w:rsid w:val="00CB2F3F"/>
    <w:rsid w:val="00CB3967"/>
    <w:rsid w:val="00CB3F09"/>
    <w:rsid w:val="00CB5249"/>
    <w:rsid w:val="00CB6C43"/>
    <w:rsid w:val="00CB7F8D"/>
    <w:rsid w:val="00CC1E25"/>
    <w:rsid w:val="00CC237D"/>
    <w:rsid w:val="00CC3065"/>
    <w:rsid w:val="00CC39CC"/>
    <w:rsid w:val="00CC498E"/>
    <w:rsid w:val="00CC49F1"/>
    <w:rsid w:val="00CC4A27"/>
    <w:rsid w:val="00CD08D4"/>
    <w:rsid w:val="00CD1E8C"/>
    <w:rsid w:val="00CD2FE3"/>
    <w:rsid w:val="00CD442D"/>
    <w:rsid w:val="00CD49E0"/>
    <w:rsid w:val="00CD6129"/>
    <w:rsid w:val="00CD62EF"/>
    <w:rsid w:val="00CD63A1"/>
    <w:rsid w:val="00CD6D55"/>
    <w:rsid w:val="00CD7935"/>
    <w:rsid w:val="00CD7FAE"/>
    <w:rsid w:val="00CE041E"/>
    <w:rsid w:val="00CE0B3E"/>
    <w:rsid w:val="00CE1322"/>
    <w:rsid w:val="00CE13C8"/>
    <w:rsid w:val="00CE192A"/>
    <w:rsid w:val="00CE28A7"/>
    <w:rsid w:val="00CE5F1D"/>
    <w:rsid w:val="00CE66F8"/>
    <w:rsid w:val="00CE6846"/>
    <w:rsid w:val="00CE7517"/>
    <w:rsid w:val="00CF085C"/>
    <w:rsid w:val="00CF0AEC"/>
    <w:rsid w:val="00CF2117"/>
    <w:rsid w:val="00CF2F37"/>
    <w:rsid w:val="00CF471A"/>
    <w:rsid w:val="00CF5326"/>
    <w:rsid w:val="00CF7454"/>
    <w:rsid w:val="00CF78A4"/>
    <w:rsid w:val="00D01B9E"/>
    <w:rsid w:val="00D0285E"/>
    <w:rsid w:val="00D0370C"/>
    <w:rsid w:val="00D056B2"/>
    <w:rsid w:val="00D072A9"/>
    <w:rsid w:val="00D132B4"/>
    <w:rsid w:val="00D15FB0"/>
    <w:rsid w:val="00D209A4"/>
    <w:rsid w:val="00D21BF2"/>
    <w:rsid w:val="00D23E17"/>
    <w:rsid w:val="00D240A6"/>
    <w:rsid w:val="00D24928"/>
    <w:rsid w:val="00D26B96"/>
    <w:rsid w:val="00D26DB8"/>
    <w:rsid w:val="00D278EF"/>
    <w:rsid w:val="00D3051F"/>
    <w:rsid w:val="00D33CB5"/>
    <w:rsid w:val="00D33ECD"/>
    <w:rsid w:val="00D3554D"/>
    <w:rsid w:val="00D355A2"/>
    <w:rsid w:val="00D357C3"/>
    <w:rsid w:val="00D370E6"/>
    <w:rsid w:val="00D37189"/>
    <w:rsid w:val="00D3758A"/>
    <w:rsid w:val="00D37C38"/>
    <w:rsid w:val="00D416E8"/>
    <w:rsid w:val="00D41F24"/>
    <w:rsid w:val="00D42754"/>
    <w:rsid w:val="00D43418"/>
    <w:rsid w:val="00D43860"/>
    <w:rsid w:val="00D46969"/>
    <w:rsid w:val="00D473F6"/>
    <w:rsid w:val="00D4749B"/>
    <w:rsid w:val="00D5225F"/>
    <w:rsid w:val="00D52CA9"/>
    <w:rsid w:val="00D54FDF"/>
    <w:rsid w:val="00D56B38"/>
    <w:rsid w:val="00D56CEA"/>
    <w:rsid w:val="00D60090"/>
    <w:rsid w:val="00D603B0"/>
    <w:rsid w:val="00D64074"/>
    <w:rsid w:val="00D6439D"/>
    <w:rsid w:val="00D65DE3"/>
    <w:rsid w:val="00D66556"/>
    <w:rsid w:val="00D66A35"/>
    <w:rsid w:val="00D709B8"/>
    <w:rsid w:val="00D72BA2"/>
    <w:rsid w:val="00D735C9"/>
    <w:rsid w:val="00D73875"/>
    <w:rsid w:val="00D7687B"/>
    <w:rsid w:val="00D76A20"/>
    <w:rsid w:val="00D76C4D"/>
    <w:rsid w:val="00D86251"/>
    <w:rsid w:val="00D86804"/>
    <w:rsid w:val="00D87CAA"/>
    <w:rsid w:val="00D916D5"/>
    <w:rsid w:val="00D952B4"/>
    <w:rsid w:val="00D97E54"/>
    <w:rsid w:val="00D97EFB"/>
    <w:rsid w:val="00DA0A67"/>
    <w:rsid w:val="00DA10D7"/>
    <w:rsid w:val="00DA2C49"/>
    <w:rsid w:val="00DA2E15"/>
    <w:rsid w:val="00DA6426"/>
    <w:rsid w:val="00DA6D3B"/>
    <w:rsid w:val="00DA6E90"/>
    <w:rsid w:val="00DB0196"/>
    <w:rsid w:val="00DB0534"/>
    <w:rsid w:val="00DB11CB"/>
    <w:rsid w:val="00DB1E6C"/>
    <w:rsid w:val="00DB2835"/>
    <w:rsid w:val="00DB5B2E"/>
    <w:rsid w:val="00DB7705"/>
    <w:rsid w:val="00DC1F98"/>
    <w:rsid w:val="00DC61FF"/>
    <w:rsid w:val="00DC6832"/>
    <w:rsid w:val="00DC77AE"/>
    <w:rsid w:val="00DD320E"/>
    <w:rsid w:val="00DD5579"/>
    <w:rsid w:val="00DD7220"/>
    <w:rsid w:val="00DE0ACA"/>
    <w:rsid w:val="00DE16CB"/>
    <w:rsid w:val="00DE2881"/>
    <w:rsid w:val="00DE3169"/>
    <w:rsid w:val="00DE3473"/>
    <w:rsid w:val="00DE3762"/>
    <w:rsid w:val="00DE3805"/>
    <w:rsid w:val="00DE574A"/>
    <w:rsid w:val="00DE7818"/>
    <w:rsid w:val="00DF1949"/>
    <w:rsid w:val="00DF25BF"/>
    <w:rsid w:val="00DF2B73"/>
    <w:rsid w:val="00DF7274"/>
    <w:rsid w:val="00DF7C84"/>
    <w:rsid w:val="00E0110A"/>
    <w:rsid w:val="00E01C20"/>
    <w:rsid w:val="00E02205"/>
    <w:rsid w:val="00E03E71"/>
    <w:rsid w:val="00E0606C"/>
    <w:rsid w:val="00E071C9"/>
    <w:rsid w:val="00E0722D"/>
    <w:rsid w:val="00E075CF"/>
    <w:rsid w:val="00E1078C"/>
    <w:rsid w:val="00E11401"/>
    <w:rsid w:val="00E11BC0"/>
    <w:rsid w:val="00E11C64"/>
    <w:rsid w:val="00E14BEB"/>
    <w:rsid w:val="00E1527F"/>
    <w:rsid w:val="00E247A0"/>
    <w:rsid w:val="00E2592A"/>
    <w:rsid w:val="00E27DC2"/>
    <w:rsid w:val="00E31573"/>
    <w:rsid w:val="00E32292"/>
    <w:rsid w:val="00E3328E"/>
    <w:rsid w:val="00E35462"/>
    <w:rsid w:val="00E35971"/>
    <w:rsid w:val="00E37E24"/>
    <w:rsid w:val="00E415C2"/>
    <w:rsid w:val="00E429F2"/>
    <w:rsid w:val="00E4345A"/>
    <w:rsid w:val="00E43B27"/>
    <w:rsid w:val="00E455EF"/>
    <w:rsid w:val="00E508A3"/>
    <w:rsid w:val="00E5341F"/>
    <w:rsid w:val="00E54042"/>
    <w:rsid w:val="00E623E5"/>
    <w:rsid w:val="00E64D8A"/>
    <w:rsid w:val="00E70FDD"/>
    <w:rsid w:val="00E72EE2"/>
    <w:rsid w:val="00E73BAD"/>
    <w:rsid w:val="00E746B9"/>
    <w:rsid w:val="00E74745"/>
    <w:rsid w:val="00E763D1"/>
    <w:rsid w:val="00E818EA"/>
    <w:rsid w:val="00E85F85"/>
    <w:rsid w:val="00E86863"/>
    <w:rsid w:val="00E86E6D"/>
    <w:rsid w:val="00E903C3"/>
    <w:rsid w:val="00E9416D"/>
    <w:rsid w:val="00E95E17"/>
    <w:rsid w:val="00EA01CD"/>
    <w:rsid w:val="00EA184E"/>
    <w:rsid w:val="00EA1FD4"/>
    <w:rsid w:val="00EA33A5"/>
    <w:rsid w:val="00EA33BD"/>
    <w:rsid w:val="00EA752C"/>
    <w:rsid w:val="00EB105B"/>
    <w:rsid w:val="00EB160F"/>
    <w:rsid w:val="00EB20B3"/>
    <w:rsid w:val="00EB4681"/>
    <w:rsid w:val="00EB4DE6"/>
    <w:rsid w:val="00EB52F6"/>
    <w:rsid w:val="00EB5F32"/>
    <w:rsid w:val="00EC0896"/>
    <w:rsid w:val="00EC0F37"/>
    <w:rsid w:val="00EC3868"/>
    <w:rsid w:val="00EC6903"/>
    <w:rsid w:val="00ED0F8D"/>
    <w:rsid w:val="00ED1674"/>
    <w:rsid w:val="00ED2F60"/>
    <w:rsid w:val="00ED4295"/>
    <w:rsid w:val="00ED6753"/>
    <w:rsid w:val="00ED67CB"/>
    <w:rsid w:val="00ED6B4F"/>
    <w:rsid w:val="00ED716C"/>
    <w:rsid w:val="00EE0510"/>
    <w:rsid w:val="00EE1D0F"/>
    <w:rsid w:val="00EE267F"/>
    <w:rsid w:val="00EE2918"/>
    <w:rsid w:val="00EE2CB9"/>
    <w:rsid w:val="00EE38A6"/>
    <w:rsid w:val="00EE6E0B"/>
    <w:rsid w:val="00EE79F4"/>
    <w:rsid w:val="00EF015D"/>
    <w:rsid w:val="00EF0170"/>
    <w:rsid w:val="00EF358E"/>
    <w:rsid w:val="00EF395A"/>
    <w:rsid w:val="00EF480B"/>
    <w:rsid w:val="00EF5120"/>
    <w:rsid w:val="00EF7FC3"/>
    <w:rsid w:val="00F01029"/>
    <w:rsid w:val="00F01106"/>
    <w:rsid w:val="00F013C8"/>
    <w:rsid w:val="00F01A0B"/>
    <w:rsid w:val="00F02472"/>
    <w:rsid w:val="00F02CBA"/>
    <w:rsid w:val="00F03B48"/>
    <w:rsid w:val="00F06C03"/>
    <w:rsid w:val="00F07C73"/>
    <w:rsid w:val="00F11D9C"/>
    <w:rsid w:val="00F12422"/>
    <w:rsid w:val="00F12683"/>
    <w:rsid w:val="00F14526"/>
    <w:rsid w:val="00F1471F"/>
    <w:rsid w:val="00F176A0"/>
    <w:rsid w:val="00F17BB9"/>
    <w:rsid w:val="00F17CA6"/>
    <w:rsid w:val="00F20FAB"/>
    <w:rsid w:val="00F21A18"/>
    <w:rsid w:val="00F2358C"/>
    <w:rsid w:val="00F25887"/>
    <w:rsid w:val="00F276DA"/>
    <w:rsid w:val="00F27C87"/>
    <w:rsid w:val="00F3038B"/>
    <w:rsid w:val="00F31E9D"/>
    <w:rsid w:val="00F33378"/>
    <w:rsid w:val="00F350E6"/>
    <w:rsid w:val="00F35BF5"/>
    <w:rsid w:val="00F42261"/>
    <w:rsid w:val="00F43A33"/>
    <w:rsid w:val="00F445DA"/>
    <w:rsid w:val="00F456D9"/>
    <w:rsid w:val="00F51925"/>
    <w:rsid w:val="00F51C68"/>
    <w:rsid w:val="00F52305"/>
    <w:rsid w:val="00F525BC"/>
    <w:rsid w:val="00F53207"/>
    <w:rsid w:val="00F53634"/>
    <w:rsid w:val="00F53B99"/>
    <w:rsid w:val="00F5582C"/>
    <w:rsid w:val="00F561CB"/>
    <w:rsid w:val="00F56258"/>
    <w:rsid w:val="00F57E94"/>
    <w:rsid w:val="00F61834"/>
    <w:rsid w:val="00F62853"/>
    <w:rsid w:val="00F643B5"/>
    <w:rsid w:val="00F6741B"/>
    <w:rsid w:val="00F67E49"/>
    <w:rsid w:val="00F71242"/>
    <w:rsid w:val="00F742C2"/>
    <w:rsid w:val="00F74F6E"/>
    <w:rsid w:val="00F75266"/>
    <w:rsid w:val="00F75AA3"/>
    <w:rsid w:val="00F766D4"/>
    <w:rsid w:val="00F775ED"/>
    <w:rsid w:val="00F822B6"/>
    <w:rsid w:val="00F85787"/>
    <w:rsid w:val="00F85C21"/>
    <w:rsid w:val="00F863D0"/>
    <w:rsid w:val="00F86668"/>
    <w:rsid w:val="00F87352"/>
    <w:rsid w:val="00F900EE"/>
    <w:rsid w:val="00F9107F"/>
    <w:rsid w:val="00F93E83"/>
    <w:rsid w:val="00FA1D95"/>
    <w:rsid w:val="00FA28BA"/>
    <w:rsid w:val="00FA4BED"/>
    <w:rsid w:val="00FA4DE3"/>
    <w:rsid w:val="00FA5729"/>
    <w:rsid w:val="00FB2035"/>
    <w:rsid w:val="00FB2F79"/>
    <w:rsid w:val="00FB375D"/>
    <w:rsid w:val="00FB4471"/>
    <w:rsid w:val="00FB6784"/>
    <w:rsid w:val="00FC1DCC"/>
    <w:rsid w:val="00FC34EC"/>
    <w:rsid w:val="00FC3BF2"/>
    <w:rsid w:val="00FC4AB4"/>
    <w:rsid w:val="00FC4D19"/>
    <w:rsid w:val="00FC5341"/>
    <w:rsid w:val="00FC5817"/>
    <w:rsid w:val="00FC6767"/>
    <w:rsid w:val="00FC772D"/>
    <w:rsid w:val="00FD057C"/>
    <w:rsid w:val="00FD160B"/>
    <w:rsid w:val="00FD41A6"/>
    <w:rsid w:val="00FD5566"/>
    <w:rsid w:val="00FD5B27"/>
    <w:rsid w:val="00FD670E"/>
    <w:rsid w:val="00FD6A14"/>
    <w:rsid w:val="00FD6A99"/>
    <w:rsid w:val="00FE089D"/>
    <w:rsid w:val="00FE18D2"/>
    <w:rsid w:val="00FE2AC0"/>
    <w:rsid w:val="00FE38EA"/>
    <w:rsid w:val="00FE4077"/>
    <w:rsid w:val="00FE4E33"/>
    <w:rsid w:val="00FE761F"/>
    <w:rsid w:val="00FF0B29"/>
    <w:rsid w:val="00FF4DBC"/>
    <w:rsid w:val="00FF5F8B"/>
    <w:rsid w:val="00FF685D"/>
    <w:rsid w:val="00FF77E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C94EAF"/>
  <w15:docId w15:val="{7B2C18AC-9A32-43D5-8A38-5CF7F77E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97"/>
    <w:pPr>
      <w:spacing w:line="240" w:lineRule="atLeast"/>
    </w:pPr>
    <w:rPr>
      <w:rFonts w:ascii="Arial" w:hAnsi="Arial"/>
      <w:sz w:val="22"/>
      <w:lang w:eastAsia="ja-JP"/>
    </w:rPr>
  </w:style>
  <w:style w:type="paragraph" w:styleId="Heading1">
    <w:name w:val="heading 1"/>
    <w:basedOn w:val="Normal"/>
    <w:next w:val="Normal"/>
    <w:qFormat/>
    <w:rsid w:val="00176596"/>
    <w:pPr>
      <w:keepNext/>
      <w:spacing w:before="240" w:after="120"/>
      <w:outlineLvl w:val="0"/>
    </w:pPr>
    <w:rPr>
      <w:rFonts w:cs="Arial"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176596"/>
    <w:pPr>
      <w:keepNext/>
      <w:spacing w:before="12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176596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9A4"/>
    <w:pPr>
      <w:tabs>
        <w:tab w:val="center" w:pos="4153"/>
        <w:tab w:val="right" w:pos="8306"/>
      </w:tabs>
    </w:pPr>
    <w:rPr>
      <w:rFonts w:ascii="Arial Narrow" w:hAnsi="Arial Narrow"/>
      <w:b/>
      <w:sz w:val="40"/>
    </w:rPr>
  </w:style>
  <w:style w:type="paragraph" w:styleId="Footer">
    <w:name w:val="footer"/>
    <w:basedOn w:val="Normal"/>
    <w:link w:val="FooterChar"/>
    <w:uiPriority w:val="99"/>
    <w:rsid w:val="00070597"/>
    <w:pPr>
      <w:jc w:val="center"/>
    </w:pPr>
    <w:rPr>
      <w:sz w:val="18"/>
    </w:rPr>
  </w:style>
  <w:style w:type="paragraph" w:styleId="BalloonText">
    <w:name w:val="Balloon Text"/>
    <w:basedOn w:val="Normal"/>
    <w:semiHidden/>
    <w:rsid w:val="00460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2188"/>
    <w:pPr>
      <w:spacing w:line="240" w:lineRule="atLeast"/>
    </w:pPr>
    <w:tblPr>
      <w:tblInd w:w="8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character" w:styleId="Hyperlink">
    <w:name w:val="Hyperlink"/>
    <w:basedOn w:val="DefaultParagraphFont"/>
    <w:uiPriority w:val="99"/>
    <w:unhideWhenUsed/>
    <w:rsid w:val="00B55C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4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378B6"/>
  </w:style>
  <w:style w:type="character" w:styleId="CommentReference">
    <w:name w:val="annotation reference"/>
    <w:basedOn w:val="DefaultParagraphFont"/>
    <w:semiHidden/>
    <w:unhideWhenUsed/>
    <w:rsid w:val="00D03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7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70C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3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370C"/>
    <w:rPr>
      <w:rFonts w:ascii="Arial" w:hAnsi="Arial"/>
      <w:b/>
      <w:bCs/>
      <w:lang w:eastAsia="ja-JP"/>
    </w:rPr>
  </w:style>
  <w:style w:type="character" w:styleId="FollowedHyperlink">
    <w:name w:val="FollowedHyperlink"/>
    <w:basedOn w:val="DefaultParagraphFont"/>
    <w:semiHidden/>
    <w:unhideWhenUsed/>
    <w:rsid w:val="00286515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E02A9"/>
    <w:rPr>
      <w:rFonts w:ascii="Arial" w:hAnsi="Arial"/>
      <w:sz w:val="1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82B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82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2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82BF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nu.org/licenses/old-licenses/lgpl-2.1.en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Lawo/ember-pl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Lawo/ember-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nu.org/licenses/old-licenses/lgpl-2.1.en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4F1C-61A7-4BE1-BBDB-CBAC76CA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A0AF32A5.dotm</Template>
  <TotalTime>4</TotalTime>
  <Pages>10</Pages>
  <Words>1402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Calrec Ltd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Fawcett</dc:creator>
  <cp:lastModifiedBy>Richard Whiteley</cp:lastModifiedBy>
  <cp:revision>6</cp:revision>
  <cp:lastPrinted>2016-06-14T18:03:00Z</cp:lastPrinted>
  <dcterms:created xsi:type="dcterms:W3CDTF">2016-07-08T14:30:00Z</dcterms:created>
  <dcterms:modified xsi:type="dcterms:W3CDTF">2016-07-11T13:57:00Z</dcterms:modified>
</cp:coreProperties>
</file>