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C8E9" w14:textId="77777777" w:rsidR="002455C3" w:rsidRDefault="002A086E">
      <w:r>
        <w:t>MSU1500 V 3.60</w:t>
      </w:r>
    </w:p>
    <w:p w14:paraId="5A3B5BA0" w14:textId="207485BA" w:rsidR="002A086E" w:rsidRDefault="002A086E"/>
    <w:p w14:paraId="3BCFAC15" w14:textId="77777777" w:rsidR="002A086E" w:rsidRPr="00E253FC" w:rsidRDefault="002A086E" w:rsidP="002A086E">
      <w:pPr>
        <w:snapToGrid w:val="0"/>
        <w:spacing w:afterLines="50" w:after="120" w:line="240" w:lineRule="auto"/>
        <w:rPr>
          <w:b/>
          <w:sz w:val="24"/>
        </w:rPr>
      </w:pPr>
      <w:r w:rsidRPr="00E253FC">
        <w:rPr>
          <w:b/>
          <w:sz w:val="24"/>
        </w:rPr>
        <w:t>[Change Points]</w:t>
      </w:r>
    </w:p>
    <w:p w14:paraId="29097D45" w14:textId="77777777" w:rsidR="002A086E" w:rsidRPr="006E03DD" w:rsidRDefault="002A086E" w:rsidP="002A086E">
      <w:pPr>
        <w:snapToGrid w:val="0"/>
        <w:spacing w:line="240" w:lineRule="auto"/>
        <w:ind w:leftChars="50" w:left="110"/>
        <w:rPr>
          <w:sz w:val="24"/>
        </w:rPr>
      </w:pPr>
      <w:r w:rsidRPr="006E03DD">
        <w:rPr>
          <w:rFonts w:hint="eastAsia"/>
          <w:sz w:val="24"/>
        </w:rPr>
        <w:t>&lt;</w:t>
      </w:r>
      <w:r w:rsidRPr="006E03DD">
        <w:rPr>
          <w:sz w:val="24"/>
        </w:rPr>
        <w:t>New Functions&gt;</w:t>
      </w:r>
    </w:p>
    <w:p w14:paraId="6C177929" w14:textId="77777777" w:rsidR="002A086E" w:rsidRPr="006E03DD" w:rsidRDefault="002A086E" w:rsidP="002A086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50" w:left="470"/>
        <w:textAlignment w:val="baseline"/>
        <w:rPr>
          <w:sz w:val="24"/>
        </w:rPr>
      </w:pPr>
      <w:r>
        <w:rPr>
          <w:sz w:val="24"/>
        </w:rPr>
        <w:t>Look setting for Return Video</w:t>
      </w:r>
    </w:p>
    <w:p w14:paraId="5B900378" w14:textId="77777777" w:rsidR="002A086E" w:rsidRDefault="002A086E" w:rsidP="002A086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50" w:left="470"/>
        <w:textAlignment w:val="baseline"/>
        <w:rPr>
          <w:sz w:val="24"/>
        </w:rPr>
      </w:pPr>
      <w:r w:rsidRPr="00466B43">
        <w:rPr>
          <w:sz w:val="24"/>
        </w:rPr>
        <w:t xml:space="preserve">HFR Detail Ratio setting screen is added in Paint menu </w:t>
      </w:r>
    </w:p>
    <w:p w14:paraId="3EE1E9E3" w14:textId="77777777" w:rsidR="002A086E" w:rsidRPr="00466B43" w:rsidRDefault="002A086E" w:rsidP="002A086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50" w:left="470"/>
        <w:textAlignment w:val="baseline"/>
        <w:rPr>
          <w:sz w:val="24"/>
        </w:rPr>
      </w:pPr>
      <w:r>
        <w:rPr>
          <w:sz w:val="24"/>
        </w:rPr>
        <w:t xml:space="preserve">Gain Limit setting item is added on ARIA setting screen </w:t>
      </w:r>
    </w:p>
    <w:p w14:paraId="7BD67464" w14:textId="77777777" w:rsidR="002A086E" w:rsidRDefault="002A086E" w:rsidP="002A086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50" w:left="470"/>
        <w:textAlignment w:val="baseline"/>
        <w:rPr>
          <w:sz w:val="24"/>
        </w:rPr>
      </w:pPr>
      <w:r w:rsidRPr="00EB13E8">
        <w:rPr>
          <w:sz w:val="24"/>
        </w:rPr>
        <w:t>Integrate Back Focus setting into Zoom/Focus setting screen</w:t>
      </w:r>
      <w:r>
        <w:rPr>
          <w:sz w:val="24"/>
        </w:rPr>
        <w:t>,</w:t>
      </w:r>
      <w:r w:rsidRPr="00EB13E8">
        <w:rPr>
          <w:sz w:val="24"/>
        </w:rPr>
        <w:t xml:space="preserve"> and</w:t>
      </w:r>
      <w:r w:rsidRPr="00EB13E8">
        <w:rPr>
          <w:rFonts w:hint="eastAsia"/>
          <w:sz w:val="24"/>
        </w:rPr>
        <w:t xml:space="preserve"> </w:t>
      </w:r>
      <w:r w:rsidRPr="00EB13E8">
        <w:rPr>
          <w:sz w:val="24"/>
        </w:rPr>
        <w:t>add Zoom Tele End/Wide End button</w:t>
      </w:r>
    </w:p>
    <w:p w14:paraId="6D3C12BE" w14:textId="77777777" w:rsidR="002A086E" w:rsidRPr="006E03DD" w:rsidRDefault="002A086E" w:rsidP="002A086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50" w:left="470"/>
        <w:textAlignment w:val="baseline"/>
        <w:rPr>
          <w:sz w:val="24"/>
        </w:rPr>
      </w:pPr>
      <w:r w:rsidRPr="00EB13E8">
        <w:rPr>
          <w:sz w:val="24"/>
        </w:rPr>
        <w:t xml:space="preserve">Added a function that can be assigned to </w:t>
      </w:r>
      <w:r>
        <w:rPr>
          <w:sz w:val="24"/>
        </w:rPr>
        <w:t>C</w:t>
      </w:r>
      <w:r w:rsidRPr="00EB13E8">
        <w:rPr>
          <w:sz w:val="24"/>
        </w:rPr>
        <w:t>ustom SW</w:t>
      </w:r>
    </w:p>
    <w:p w14:paraId="34A7EAF3" w14:textId="77777777" w:rsidR="002A086E" w:rsidRPr="003616EC" w:rsidRDefault="002A086E" w:rsidP="002A086E">
      <w:pPr>
        <w:snapToGrid w:val="0"/>
        <w:spacing w:line="240" w:lineRule="auto"/>
        <w:ind w:leftChars="50" w:left="110"/>
        <w:rPr>
          <w:sz w:val="24"/>
        </w:rPr>
      </w:pPr>
      <w:bookmarkStart w:id="0" w:name="_GoBack"/>
      <w:bookmarkEnd w:id="0"/>
    </w:p>
    <w:p w14:paraId="28ED43B8" w14:textId="77777777" w:rsidR="002A086E" w:rsidRPr="006E03DD" w:rsidRDefault="002A086E" w:rsidP="002A086E">
      <w:pPr>
        <w:snapToGrid w:val="0"/>
        <w:spacing w:line="240" w:lineRule="auto"/>
        <w:ind w:leftChars="50" w:left="110"/>
        <w:rPr>
          <w:sz w:val="24"/>
        </w:rPr>
      </w:pPr>
    </w:p>
    <w:p w14:paraId="314BC2B6" w14:textId="77777777" w:rsidR="002A086E" w:rsidRPr="006E03DD" w:rsidRDefault="002A086E" w:rsidP="002A086E">
      <w:pPr>
        <w:snapToGrid w:val="0"/>
        <w:spacing w:line="240" w:lineRule="auto"/>
        <w:ind w:leftChars="50" w:left="110"/>
        <w:rPr>
          <w:sz w:val="24"/>
        </w:rPr>
      </w:pPr>
      <w:r w:rsidRPr="006E03DD">
        <w:rPr>
          <w:sz w:val="24"/>
        </w:rPr>
        <w:t>&lt;</w:t>
      </w:r>
      <w:r>
        <w:rPr>
          <w:sz w:val="24"/>
        </w:rPr>
        <w:t xml:space="preserve">Function Change / Function </w:t>
      </w:r>
      <w:r w:rsidRPr="006E03DD">
        <w:rPr>
          <w:sz w:val="24"/>
        </w:rPr>
        <w:t>Improve</w:t>
      </w:r>
      <w:r>
        <w:rPr>
          <w:sz w:val="24"/>
        </w:rPr>
        <w:t>ment</w:t>
      </w:r>
      <w:r w:rsidRPr="006E03DD">
        <w:rPr>
          <w:sz w:val="24"/>
        </w:rPr>
        <w:t>&gt;</w:t>
      </w:r>
    </w:p>
    <w:p w14:paraId="427983ED" w14:textId="77777777" w:rsidR="002A086E" w:rsidRDefault="002A086E" w:rsidP="002A086E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50" w:left="470"/>
        <w:textAlignment w:val="baseline"/>
        <w:rPr>
          <w:sz w:val="24"/>
        </w:rPr>
      </w:pPr>
      <w:r w:rsidRPr="00EB13E8">
        <w:rPr>
          <w:sz w:val="24"/>
        </w:rPr>
        <w:t>The optical condition bar display was changed to reflect not only the received light level but also the occurrence status of transmission failure.</w:t>
      </w:r>
    </w:p>
    <w:p w14:paraId="4AC703B2" w14:textId="77777777" w:rsidR="002A086E" w:rsidRDefault="002A086E" w:rsidP="002A086E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sz w:val="24"/>
        </w:rPr>
      </w:pPr>
      <w:r w:rsidRPr="00EB13E8">
        <w:rPr>
          <w:sz w:val="24"/>
        </w:rPr>
        <w:t>When there is a transmission failure that seems to be affected by the optical reflection at the optical fiber joint, "RX Reflection Warning/Care" is displayed at the top of the screen.</w:t>
      </w:r>
    </w:p>
    <w:p w14:paraId="4FE5B362" w14:textId="77777777" w:rsidR="002A086E" w:rsidRDefault="002A086E" w:rsidP="002A086E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50" w:left="470"/>
        <w:textAlignment w:val="baseline"/>
        <w:rPr>
          <w:sz w:val="24"/>
        </w:rPr>
      </w:pPr>
      <w:r w:rsidRPr="00EB13E8">
        <w:rPr>
          <w:sz w:val="24"/>
        </w:rPr>
        <w:t>Changed the wording displayed at the top of the screen when the CCU light rece</w:t>
      </w:r>
      <w:r>
        <w:rPr>
          <w:sz w:val="24"/>
        </w:rPr>
        <w:t>i</w:t>
      </w:r>
      <w:r w:rsidRPr="00EB13E8">
        <w:rPr>
          <w:sz w:val="24"/>
        </w:rPr>
        <w:t>ve level drops</w:t>
      </w:r>
    </w:p>
    <w:p w14:paraId="3A1F89C6" w14:textId="77777777" w:rsidR="002A086E" w:rsidRDefault="002A086E" w:rsidP="002A086E">
      <w:pPr>
        <w:snapToGrid w:val="0"/>
        <w:spacing w:line="240" w:lineRule="auto"/>
        <w:ind w:left="470"/>
      </w:pPr>
      <w:r>
        <w:rPr>
          <w:sz w:val="24"/>
        </w:rPr>
        <w:t xml:space="preserve">(Before) </w:t>
      </w:r>
      <w:r>
        <w:rPr>
          <w:sz w:val="24"/>
        </w:rPr>
        <w:tab/>
      </w:r>
      <w:r>
        <w:rPr>
          <w:rFonts w:hint="eastAsia"/>
        </w:rPr>
        <w:t>SDI Warning, SDI Care</w:t>
      </w:r>
    </w:p>
    <w:p w14:paraId="66F53C3B" w14:textId="77777777" w:rsidR="002A086E" w:rsidRDefault="002A086E" w:rsidP="002A086E">
      <w:pPr>
        <w:snapToGrid w:val="0"/>
        <w:spacing w:line="240" w:lineRule="auto"/>
        <w:ind w:left="470"/>
        <w:rPr>
          <w:sz w:val="24"/>
        </w:rPr>
      </w:pPr>
      <w:r>
        <w:rPr>
          <w:rFonts w:hint="eastAsia"/>
        </w:rPr>
        <w:t>(</w:t>
      </w:r>
      <w:r>
        <w:t>After)</w:t>
      </w:r>
      <w:r>
        <w:tab/>
      </w:r>
      <w:r>
        <w:rPr>
          <w:rFonts w:hint="eastAsia"/>
        </w:rPr>
        <w:t xml:space="preserve">RX Level </w:t>
      </w:r>
      <w:proofErr w:type="gramStart"/>
      <w:r>
        <w:rPr>
          <w:rFonts w:hint="eastAsia"/>
        </w:rPr>
        <w:t>Warning,  RX</w:t>
      </w:r>
      <w:proofErr w:type="gramEnd"/>
      <w:r>
        <w:rPr>
          <w:rFonts w:hint="eastAsia"/>
        </w:rPr>
        <w:t xml:space="preserve"> Level Care</w:t>
      </w:r>
    </w:p>
    <w:p w14:paraId="69149253" w14:textId="77777777" w:rsidR="002A086E" w:rsidRPr="003616EC" w:rsidRDefault="002A086E" w:rsidP="002A086E">
      <w:pPr>
        <w:snapToGrid w:val="0"/>
        <w:spacing w:afterLines="50" w:after="120" w:line="240" w:lineRule="auto"/>
        <w:rPr>
          <w:b/>
          <w:sz w:val="24"/>
        </w:rPr>
      </w:pPr>
    </w:p>
    <w:p w14:paraId="313AE77E" w14:textId="77777777" w:rsidR="002A086E" w:rsidRDefault="002A086E"/>
    <w:sectPr w:rsidR="002A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1D27"/>
    <w:multiLevelType w:val="hybridMultilevel"/>
    <w:tmpl w:val="4B2AF816"/>
    <w:lvl w:ilvl="0" w:tplc="2EC0E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7475213"/>
    <w:multiLevelType w:val="hybridMultilevel"/>
    <w:tmpl w:val="318044EC"/>
    <w:lvl w:ilvl="0" w:tplc="1EBC51A2">
      <w:numFmt w:val="bullet"/>
      <w:lvlText w:val="-"/>
      <w:lvlJc w:val="left"/>
      <w:pPr>
        <w:ind w:left="83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68E32132"/>
    <w:multiLevelType w:val="hybridMultilevel"/>
    <w:tmpl w:val="FC68C150"/>
    <w:lvl w:ilvl="0" w:tplc="10DE6AA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6E"/>
    <w:rsid w:val="002455C3"/>
    <w:rsid w:val="002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79FC"/>
  <w15:chartTrackingRefBased/>
  <w15:docId w15:val="{281E5191-B627-4A1B-9DCA-78E8903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Rockwell, Paul</dc:creator>
  <cp:keywords/>
  <dc:description/>
  <cp:lastModifiedBy>Rockwell, Paul</cp:lastModifiedBy>
  <cp:revision>1</cp:revision>
  <dcterms:created xsi:type="dcterms:W3CDTF">2020-09-21T11:31:00Z</dcterms:created>
  <dcterms:modified xsi:type="dcterms:W3CDTF">2020-09-21T11:32:00Z</dcterms:modified>
</cp:coreProperties>
</file>